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0F4" w:rsidRDefault="00390D4A" w:rsidP="00A60E4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9pt">
            <v:imagedata r:id="rId5" o:title="ith-logo"/>
          </v:shape>
        </w:pict>
      </w:r>
    </w:p>
    <w:p w:rsidR="00A60E4D" w:rsidRPr="007C0ADF" w:rsidRDefault="00A60E4D" w:rsidP="00A60E4D">
      <w:pPr>
        <w:jc w:val="both"/>
        <w:rPr>
          <w:rFonts w:ascii="Times New Roman" w:hAnsi="Times New Roman" w:cs="Times New Roman"/>
          <w:sz w:val="24"/>
          <w:szCs w:val="24"/>
        </w:rPr>
      </w:pPr>
      <w:r w:rsidRPr="00A60E4D">
        <w:rPr>
          <w:rFonts w:ascii="Times New Roman" w:hAnsi="Times New Roman" w:cs="Times New Roman"/>
          <w:b/>
          <w:color w:val="FF0000"/>
          <w:sz w:val="24"/>
          <w:szCs w:val="24"/>
        </w:rPr>
        <w:t>İÇERİK:</w:t>
      </w:r>
      <w:r w:rsidRPr="00A60E4D">
        <w:rPr>
          <w:rFonts w:ascii="Times New Roman" w:hAnsi="Times New Roman" w:cs="Times New Roman"/>
          <w:sz w:val="24"/>
          <w:szCs w:val="24"/>
        </w:rPr>
        <w:t xml:space="preserve"> </w:t>
      </w:r>
      <w:r w:rsidRPr="007C0ADF">
        <w:rPr>
          <w:rFonts w:ascii="Times New Roman" w:hAnsi="Times New Roman" w:cs="Times New Roman"/>
          <w:sz w:val="24"/>
          <w:szCs w:val="24"/>
        </w:rPr>
        <w:t xml:space="preserve">Akademik çalışmalardaki intihalleri tespit etmek amacıyla iThenticate -İntihali Engelleme Programı, TÜBİTAK ULAKBİM tarafından üniversitemiz erişimine açılmıştır. Üniversiteler tarafından akademik düzeyde üretilecek makalelerdeki kopyacılık (intihal) oranının otomatik olarak tespiti için kullanılmaktadır; </w:t>
      </w:r>
      <w:r w:rsidRPr="007C0ADF">
        <w:rPr>
          <w:rStyle w:val="Gl"/>
          <w:rFonts w:ascii="Times New Roman" w:hAnsi="Times New Roman" w:cs="Times New Roman"/>
          <w:sz w:val="24"/>
          <w:szCs w:val="24"/>
        </w:rPr>
        <w:t xml:space="preserve">öğrenci </w:t>
      </w:r>
      <w:r w:rsidRPr="007C0ADF">
        <w:rPr>
          <w:rStyle w:val="Gl"/>
          <w:rFonts w:ascii="Times New Roman" w:hAnsi="Times New Roman" w:cs="Times New Roman"/>
          <w:sz w:val="24"/>
          <w:szCs w:val="24"/>
          <w:u w:val="single"/>
        </w:rPr>
        <w:t>ÖDEV</w:t>
      </w:r>
      <w:r w:rsidRPr="007C0ADF">
        <w:rPr>
          <w:rStyle w:val="Gl"/>
          <w:rFonts w:ascii="Times New Roman" w:hAnsi="Times New Roman" w:cs="Times New Roman"/>
          <w:sz w:val="24"/>
          <w:szCs w:val="24"/>
        </w:rPr>
        <w:t xml:space="preserve">leri ve </w:t>
      </w:r>
      <w:r w:rsidRPr="007C0ADF">
        <w:rPr>
          <w:rStyle w:val="Gl"/>
          <w:rFonts w:ascii="Times New Roman" w:hAnsi="Times New Roman" w:cs="Times New Roman"/>
          <w:sz w:val="24"/>
          <w:szCs w:val="24"/>
          <w:u w:val="single"/>
        </w:rPr>
        <w:t>TEZ</w:t>
      </w:r>
      <w:r w:rsidRPr="007C0ADF">
        <w:rPr>
          <w:rStyle w:val="Gl"/>
          <w:rFonts w:ascii="Times New Roman" w:hAnsi="Times New Roman" w:cs="Times New Roman"/>
          <w:sz w:val="24"/>
          <w:szCs w:val="24"/>
        </w:rPr>
        <w:t xml:space="preserve">lerin intihal tespitinde </w:t>
      </w:r>
      <w:r w:rsidRPr="007C0ADF">
        <w:rPr>
          <w:rStyle w:val="Gl"/>
          <w:rFonts w:ascii="Times New Roman" w:hAnsi="Times New Roman" w:cs="Times New Roman"/>
          <w:sz w:val="24"/>
          <w:szCs w:val="24"/>
          <w:u w:val="single"/>
        </w:rPr>
        <w:t>kullanılmamalıdır</w:t>
      </w:r>
      <w:r w:rsidRPr="007C0ADF">
        <w:rPr>
          <w:rFonts w:ascii="Times New Roman" w:hAnsi="Times New Roman" w:cs="Times New Roman"/>
          <w:sz w:val="24"/>
          <w:szCs w:val="24"/>
          <w:u w:val="single"/>
        </w:rPr>
        <w:t>.</w:t>
      </w:r>
      <w:r w:rsidRPr="007C0ADF">
        <w:rPr>
          <w:rFonts w:ascii="Times New Roman" w:hAnsi="Times New Roman" w:cs="Times New Roman"/>
          <w:sz w:val="24"/>
          <w:szCs w:val="24"/>
        </w:rPr>
        <w:t xml:space="preserve"> Program doğrudan akademik yayınların değerlendirilmesi ile ilgili (öğrenci ödevleri hariç) kapsamlı bir akademik içeriğe sahiptir. Web tabanlı arayüz ile özel bir eğitim gereksinimi olmaksızın kullanılmaktadır. İntihal analizi yapılacak belge, kullanıcı tarafından iThenticate programına bir e-postaya belge ekler gibi kolaylıkla yüklenmekte, intihal analizi birkaç dakika içinde bitirilebilmektedir.</w:t>
      </w:r>
    </w:p>
    <w:p w:rsidR="00A60E4D" w:rsidRPr="007C0ADF" w:rsidRDefault="00A60E4D" w:rsidP="00A60E4D">
      <w:pPr>
        <w:jc w:val="both"/>
        <w:rPr>
          <w:rFonts w:ascii="Times New Roman" w:hAnsi="Times New Roman" w:cs="Times New Roman"/>
          <w:sz w:val="24"/>
          <w:szCs w:val="24"/>
        </w:rPr>
      </w:pPr>
      <w:r w:rsidRPr="007C0ADF">
        <w:rPr>
          <w:rFonts w:ascii="Times New Roman" w:hAnsi="Times New Roman" w:cs="Times New Roman"/>
          <w:sz w:val="24"/>
          <w:szCs w:val="24"/>
        </w:rPr>
        <w:t>iThenticate’e yüklenen her belge büyük bir veri tabanındaki belgelerle karşılaştırılmaktadır. Bu veri tabanı içinde 90.000’den fazla önemli gazete, dergi, süreli yayınlar ve kitapların yanı sıra tüm bunlara ek olarak 17 milyardan fazla web sayfası ve arşivi bulunmaktadır. iThenticate, 70.000’den fazla bilimsel dergiden gelen 30 milyon üzerindeki içeriğin ve 150’den fazla yayınevinden 86 milyon üzeri makalenin bulunduğu veri tabanlarını kontrol etmektedir. Yayıncı ortakları arasında CrossRef, Gale, Emerald, ABC-CLIO, SAGE Reference, Oxford University Press, IEEE, Elsevier, Nature Publishing, Ovid, Taylor&amp;Francis, PubMed, Pearson, McGrawHill, Wiley ve EBSCOhost gibi büyük yayınevleri bulunmaktadır.</w:t>
      </w:r>
    </w:p>
    <w:p w:rsidR="006A2DEA" w:rsidRPr="007C0ADF" w:rsidRDefault="006A2DEA" w:rsidP="00282B36">
      <w:pPr>
        <w:jc w:val="both"/>
        <w:rPr>
          <w:rFonts w:ascii="Times New Roman" w:hAnsi="Times New Roman" w:cs="Times New Roman"/>
          <w:sz w:val="24"/>
          <w:szCs w:val="24"/>
          <w:lang w:eastAsia="tr-TR"/>
        </w:rPr>
      </w:pPr>
      <w:r w:rsidRPr="007C0ADF">
        <w:rPr>
          <w:rFonts w:ascii="Times New Roman" w:hAnsi="Times New Roman" w:cs="Times New Roman"/>
          <w:sz w:val="24"/>
          <w:szCs w:val="24"/>
          <w:lang w:eastAsia="tr-TR"/>
        </w:rPr>
        <w:t>iThenticate programını kullanmak isteyen akademisyenlerimizin (</w:t>
      </w:r>
      <w:r w:rsidRPr="007C0ADF">
        <w:rPr>
          <w:rFonts w:ascii="Times New Roman" w:hAnsi="Times New Roman" w:cs="Times New Roman"/>
          <w:sz w:val="24"/>
          <w:szCs w:val="24"/>
          <w:u w:val="single"/>
          <w:lang w:eastAsia="tr-TR"/>
        </w:rPr>
        <w:t>DR VE ÜZERİ UNVANLI KİŞİLER</w:t>
      </w:r>
      <w:r w:rsidRPr="007C0ADF">
        <w:rPr>
          <w:rFonts w:ascii="Times New Roman" w:hAnsi="Times New Roman" w:cs="Times New Roman"/>
          <w:sz w:val="24"/>
          <w:szCs w:val="24"/>
          <w:lang w:eastAsia="tr-TR"/>
        </w:rPr>
        <w:t xml:space="preserve">) erişim tanımlamaları için </w:t>
      </w:r>
      <w:r w:rsidR="00390D4A">
        <w:rPr>
          <w:rFonts w:ascii="Times New Roman" w:hAnsi="Times New Roman" w:cs="Times New Roman"/>
          <w:b/>
          <w:sz w:val="24"/>
          <w:szCs w:val="24"/>
          <w:lang w:eastAsia="tr-TR"/>
        </w:rPr>
        <w:t>kutuphane</w:t>
      </w:r>
      <w:bookmarkStart w:id="0" w:name="_GoBack"/>
      <w:bookmarkEnd w:id="0"/>
      <w:r w:rsidRPr="00B84845">
        <w:rPr>
          <w:rFonts w:ascii="Times New Roman" w:hAnsi="Times New Roman" w:cs="Times New Roman"/>
          <w:b/>
          <w:sz w:val="24"/>
          <w:szCs w:val="24"/>
          <w:lang w:eastAsia="tr-TR"/>
        </w:rPr>
        <w:t>@idu.edu.tr adresine</w:t>
      </w:r>
      <w:r w:rsidRPr="007C0ADF">
        <w:rPr>
          <w:rFonts w:ascii="Times New Roman" w:hAnsi="Times New Roman" w:cs="Times New Roman"/>
          <w:sz w:val="24"/>
          <w:szCs w:val="24"/>
          <w:lang w:eastAsia="tr-TR"/>
        </w:rPr>
        <w:t>;</w:t>
      </w:r>
    </w:p>
    <w:p w:rsidR="006A2DEA" w:rsidRPr="007C0ADF" w:rsidRDefault="006A2DEA" w:rsidP="00282B36">
      <w:pPr>
        <w:jc w:val="both"/>
        <w:rPr>
          <w:rFonts w:ascii="Times New Roman" w:hAnsi="Times New Roman" w:cs="Times New Roman"/>
          <w:sz w:val="24"/>
          <w:szCs w:val="24"/>
          <w:lang w:eastAsia="tr-TR"/>
        </w:rPr>
      </w:pPr>
      <w:r w:rsidRPr="007C0ADF">
        <w:rPr>
          <w:rFonts w:ascii="Times New Roman" w:hAnsi="Times New Roman" w:cs="Times New Roman"/>
          <w:sz w:val="24"/>
          <w:szCs w:val="24"/>
          <w:lang w:eastAsia="tr-TR"/>
        </w:rPr>
        <w:t>Ad-Soyad:</w:t>
      </w:r>
    </w:p>
    <w:p w:rsidR="006A2DEA" w:rsidRPr="007C0ADF" w:rsidRDefault="00193B14" w:rsidP="00282B36">
      <w:pPr>
        <w:jc w:val="both"/>
        <w:rPr>
          <w:rFonts w:ascii="Times New Roman" w:hAnsi="Times New Roman" w:cs="Times New Roman"/>
          <w:sz w:val="24"/>
          <w:szCs w:val="24"/>
          <w:lang w:eastAsia="tr-TR"/>
        </w:rPr>
      </w:pPr>
      <w:r w:rsidRPr="007C0ADF">
        <w:rPr>
          <w:rFonts w:ascii="Times New Roman" w:hAnsi="Times New Roman" w:cs="Times New Roman"/>
          <w:sz w:val="24"/>
          <w:szCs w:val="24"/>
          <w:u w:val="single"/>
          <w:lang w:eastAsia="tr-TR"/>
        </w:rPr>
        <w:t>İDU</w:t>
      </w:r>
      <w:r w:rsidR="006A2DEA" w:rsidRPr="007C0ADF">
        <w:rPr>
          <w:rFonts w:ascii="Times New Roman" w:hAnsi="Times New Roman" w:cs="Times New Roman"/>
          <w:sz w:val="24"/>
          <w:szCs w:val="24"/>
          <w:u w:val="single"/>
          <w:lang w:eastAsia="tr-TR"/>
        </w:rPr>
        <w:t xml:space="preserve"> uzantılı E-mailiniz</w:t>
      </w:r>
      <w:r w:rsidR="006A2DEA" w:rsidRPr="007C0ADF">
        <w:rPr>
          <w:rFonts w:ascii="Times New Roman" w:hAnsi="Times New Roman" w:cs="Times New Roman"/>
          <w:sz w:val="24"/>
          <w:szCs w:val="24"/>
          <w:lang w:eastAsia="tr-TR"/>
        </w:rPr>
        <w:t xml:space="preserve"> (e-mail adresi kullanıcı adınız olacaktır):</w:t>
      </w:r>
    </w:p>
    <w:p w:rsidR="006A2DEA" w:rsidRPr="007C0ADF" w:rsidRDefault="006A2DEA" w:rsidP="00282B36">
      <w:pPr>
        <w:jc w:val="both"/>
        <w:rPr>
          <w:rFonts w:ascii="Times New Roman" w:hAnsi="Times New Roman" w:cs="Times New Roman"/>
          <w:sz w:val="24"/>
          <w:szCs w:val="24"/>
          <w:lang w:eastAsia="tr-TR"/>
        </w:rPr>
      </w:pPr>
      <w:r w:rsidRPr="007C0ADF">
        <w:rPr>
          <w:rFonts w:ascii="Times New Roman" w:hAnsi="Times New Roman" w:cs="Times New Roman"/>
          <w:sz w:val="24"/>
          <w:szCs w:val="24"/>
          <w:lang w:eastAsia="tr-TR"/>
        </w:rPr>
        <w:t>Birim:</w:t>
      </w:r>
    </w:p>
    <w:p w:rsidR="006A2DEA" w:rsidRPr="007C0ADF" w:rsidRDefault="006A2DEA" w:rsidP="00282B36">
      <w:pPr>
        <w:jc w:val="both"/>
        <w:rPr>
          <w:rFonts w:ascii="Times New Roman" w:hAnsi="Times New Roman" w:cs="Times New Roman"/>
          <w:sz w:val="24"/>
          <w:szCs w:val="24"/>
          <w:lang w:eastAsia="tr-TR"/>
        </w:rPr>
      </w:pPr>
      <w:r w:rsidRPr="007C0ADF">
        <w:rPr>
          <w:rFonts w:ascii="Times New Roman" w:hAnsi="Times New Roman" w:cs="Times New Roman"/>
          <w:sz w:val="24"/>
          <w:szCs w:val="24"/>
          <w:lang w:eastAsia="tr-TR"/>
        </w:rPr>
        <w:t>Akademik Unvan:</w:t>
      </w:r>
    </w:p>
    <w:p w:rsidR="006A2DEA" w:rsidRPr="007C0ADF" w:rsidRDefault="006A2DEA" w:rsidP="00282B36">
      <w:pPr>
        <w:jc w:val="both"/>
        <w:rPr>
          <w:rFonts w:ascii="Times New Roman" w:hAnsi="Times New Roman" w:cs="Times New Roman"/>
          <w:sz w:val="24"/>
          <w:szCs w:val="24"/>
          <w:lang w:eastAsia="tr-TR"/>
        </w:rPr>
      </w:pPr>
      <w:r w:rsidRPr="007C0ADF">
        <w:rPr>
          <w:rFonts w:ascii="Times New Roman" w:hAnsi="Times New Roman" w:cs="Times New Roman"/>
          <w:sz w:val="24"/>
          <w:szCs w:val="24"/>
          <w:lang w:eastAsia="tr-TR"/>
        </w:rPr>
        <w:t>bilgilerini bildirmeleri gerekmektedir. Bilgileriniz sisteme kaydedildikten sonra; sisteme giriş bilgileri belirtmiş olacağınız e-mail adresinize sistem tarafından (info@ithenticate.com adresli) otomatik gönderilecektir, lütfen bu adresten (info@ithenticate.com) gelen maili dikkate alıp, e-malinizi kontrol etmeyi unutmayınız. Tanımlama işlemleri haricindeki kullanıma yönelik diğer bütün işlemler kullanıcı tarafından yapılacaktır.</w:t>
      </w:r>
    </w:p>
    <w:p w:rsidR="00B259C0" w:rsidRDefault="00B259C0" w:rsidP="00282B36">
      <w:pPr>
        <w:jc w:val="both"/>
        <w:rPr>
          <w:rFonts w:ascii="Times New Roman" w:hAnsi="Times New Roman" w:cs="Times New Roman"/>
          <w:color w:val="000C58"/>
          <w:sz w:val="24"/>
          <w:szCs w:val="24"/>
          <w:lang w:eastAsia="tr-TR"/>
        </w:rPr>
      </w:pPr>
      <w:r w:rsidRPr="00B259C0">
        <w:rPr>
          <w:rFonts w:ascii="Times New Roman" w:hAnsi="Times New Roman" w:cs="Times New Roman"/>
          <w:noProof/>
          <w:color w:val="000C58"/>
          <w:sz w:val="24"/>
          <w:szCs w:val="24"/>
          <w:lang w:eastAsia="tr-TR"/>
        </w:rPr>
        <w:lastRenderedPageBreak/>
        <w:drawing>
          <wp:inline distT="0" distB="0" distL="0" distR="0">
            <wp:extent cx="5760720" cy="3369323"/>
            <wp:effectExtent l="0" t="0" r="0" b="2540"/>
            <wp:docPr id="2" name="Resim 2" descr="C:\Users\İDU-İDARİ\Desktop\i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DU-İDARİ\Desktop\ith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369323"/>
                    </a:xfrm>
                    <a:prstGeom prst="rect">
                      <a:avLst/>
                    </a:prstGeom>
                    <a:noFill/>
                    <a:ln>
                      <a:noFill/>
                    </a:ln>
                  </pic:spPr>
                </pic:pic>
              </a:graphicData>
            </a:graphic>
          </wp:inline>
        </w:drawing>
      </w:r>
    </w:p>
    <w:p w:rsidR="00B259C0" w:rsidRDefault="00B259C0" w:rsidP="00282B36">
      <w:pPr>
        <w:jc w:val="both"/>
        <w:rPr>
          <w:rFonts w:ascii="Times New Roman" w:hAnsi="Times New Roman" w:cs="Times New Roman"/>
          <w:color w:val="000C58"/>
          <w:sz w:val="24"/>
          <w:szCs w:val="24"/>
          <w:lang w:eastAsia="tr-TR"/>
        </w:rPr>
      </w:pPr>
    </w:p>
    <w:p w:rsidR="00B259C0" w:rsidRDefault="00B259C0" w:rsidP="00282B36">
      <w:pPr>
        <w:jc w:val="both"/>
        <w:rPr>
          <w:rFonts w:ascii="Times New Roman" w:hAnsi="Times New Roman" w:cs="Times New Roman"/>
          <w:color w:val="000C58"/>
          <w:sz w:val="24"/>
          <w:szCs w:val="24"/>
          <w:lang w:eastAsia="tr-TR"/>
        </w:rPr>
      </w:pPr>
    </w:p>
    <w:p w:rsidR="00B259C0" w:rsidRPr="00282B36" w:rsidRDefault="00046B61" w:rsidP="00282B36">
      <w:pPr>
        <w:jc w:val="both"/>
        <w:rPr>
          <w:rFonts w:ascii="Times New Roman" w:hAnsi="Times New Roman" w:cs="Times New Roman"/>
          <w:color w:val="000C58"/>
          <w:sz w:val="24"/>
          <w:szCs w:val="24"/>
          <w:lang w:eastAsia="tr-TR"/>
        </w:rPr>
      </w:pPr>
      <w:r w:rsidRPr="00046B61">
        <w:rPr>
          <w:rFonts w:ascii="Times New Roman" w:hAnsi="Times New Roman" w:cs="Times New Roman"/>
          <w:noProof/>
          <w:color w:val="000C58"/>
          <w:sz w:val="24"/>
          <w:szCs w:val="24"/>
          <w:lang w:eastAsia="tr-TR"/>
        </w:rPr>
        <w:drawing>
          <wp:inline distT="0" distB="0" distL="0" distR="0">
            <wp:extent cx="5760720" cy="3601135"/>
            <wp:effectExtent l="0" t="0" r="0" b="0"/>
            <wp:docPr id="3" name="Resim 3" descr="C:\Users\İDU-İDARİ\Desktop\i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DU-İDARİ\Desktop\ith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01135"/>
                    </a:xfrm>
                    <a:prstGeom prst="rect">
                      <a:avLst/>
                    </a:prstGeom>
                    <a:noFill/>
                    <a:ln>
                      <a:noFill/>
                    </a:ln>
                  </pic:spPr>
                </pic:pic>
              </a:graphicData>
            </a:graphic>
          </wp:inline>
        </w:drawing>
      </w:r>
    </w:p>
    <w:p w:rsidR="00A60E4D" w:rsidRDefault="00A60E4D" w:rsidP="00A60E4D">
      <w:pPr>
        <w:rPr>
          <w:rFonts w:ascii="Times New Roman" w:hAnsi="Times New Roman" w:cs="Times New Roman"/>
          <w:sz w:val="24"/>
          <w:szCs w:val="24"/>
        </w:rPr>
      </w:pPr>
    </w:p>
    <w:p w:rsidR="00B845DD" w:rsidRDefault="00B845DD" w:rsidP="00A60E4D">
      <w:pPr>
        <w:rPr>
          <w:rFonts w:ascii="Times New Roman" w:hAnsi="Times New Roman" w:cs="Times New Roman"/>
          <w:sz w:val="24"/>
          <w:szCs w:val="24"/>
        </w:rPr>
      </w:pPr>
    </w:p>
    <w:p w:rsidR="00B845DD" w:rsidRDefault="00B845DD" w:rsidP="00A60E4D">
      <w:pPr>
        <w:rPr>
          <w:rFonts w:ascii="Times New Roman" w:hAnsi="Times New Roman" w:cs="Times New Roman"/>
          <w:sz w:val="24"/>
          <w:szCs w:val="24"/>
        </w:rPr>
      </w:pPr>
    </w:p>
    <w:p w:rsidR="00B845DD" w:rsidRDefault="00B845DD" w:rsidP="00A60E4D">
      <w:pPr>
        <w:rPr>
          <w:rFonts w:ascii="Times New Roman" w:hAnsi="Times New Roman" w:cs="Times New Roman"/>
          <w:sz w:val="24"/>
          <w:szCs w:val="24"/>
        </w:rPr>
      </w:pPr>
    </w:p>
    <w:p w:rsidR="00B845DD" w:rsidRDefault="00B845DD" w:rsidP="00B845DD">
      <w:pPr>
        <w:jc w:val="both"/>
        <w:rPr>
          <w:rStyle w:val="Gl"/>
          <w:rFonts w:ascii="Open Sans" w:hAnsi="Open Sans" w:cs="Tahoma"/>
          <w:b w:val="0"/>
          <w:color w:val="0000FF"/>
          <w:sz w:val="21"/>
          <w:szCs w:val="21"/>
        </w:rPr>
      </w:pPr>
      <w:r w:rsidRPr="00B845DD">
        <w:rPr>
          <w:rFonts w:ascii="Times New Roman" w:hAnsi="Times New Roman" w:cs="Times New Roman"/>
          <w:b/>
          <w:color w:val="FF0000"/>
          <w:sz w:val="24"/>
          <w:szCs w:val="24"/>
        </w:rPr>
        <w:lastRenderedPageBreak/>
        <w:t>ÖNEMLİ NOT:</w:t>
      </w:r>
      <w:r w:rsidRPr="00B845DD">
        <w:rPr>
          <w:rStyle w:val="Gl"/>
          <w:rFonts w:ascii="Open Sans" w:hAnsi="Open Sans" w:cs="Tahoma"/>
          <w:b w:val="0"/>
          <w:color w:val="0000FF"/>
          <w:sz w:val="21"/>
          <w:szCs w:val="21"/>
        </w:rPr>
        <w:t xml:space="preserve"> </w:t>
      </w:r>
    </w:p>
    <w:p w:rsidR="00B845DD" w:rsidRPr="00B845DD" w:rsidRDefault="00B845DD" w:rsidP="00B845DD">
      <w:pPr>
        <w:jc w:val="both"/>
        <w:rPr>
          <w:rFonts w:ascii="Times New Roman" w:hAnsi="Times New Roman" w:cs="Times New Roman"/>
          <w:sz w:val="24"/>
          <w:szCs w:val="24"/>
          <w:lang w:eastAsia="tr-TR"/>
        </w:rPr>
      </w:pPr>
      <w:r w:rsidRPr="00B845DD">
        <w:rPr>
          <w:rFonts w:ascii="Times New Roman" w:hAnsi="Times New Roman" w:cs="Times New Roman"/>
          <w:b/>
          <w:color w:val="0000FF"/>
          <w:sz w:val="24"/>
          <w:szCs w:val="24"/>
          <w:lang w:eastAsia="tr-TR"/>
        </w:rPr>
        <w:t>LÜTFEN DİKKAT:</w:t>
      </w:r>
      <w:r w:rsidRPr="00B845DD">
        <w:rPr>
          <w:rFonts w:ascii="Times New Roman" w:hAnsi="Times New Roman" w:cs="Times New Roman"/>
          <w:sz w:val="24"/>
          <w:szCs w:val="24"/>
          <w:lang w:eastAsia="tr-TR"/>
        </w:rPr>
        <w:t xml:space="preserve"> Kurum hesaplarımızın ya da kullanıcılarımıza ait hesapların bloke edilmemesi için önemle duyurulur:</w:t>
      </w:r>
    </w:p>
    <w:p w:rsidR="00B845DD" w:rsidRPr="00B845DD" w:rsidRDefault="00B845DD" w:rsidP="00B845DD">
      <w:pPr>
        <w:jc w:val="both"/>
        <w:rPr>
          <w:rFonts w:ascii="Times New Roman" w:hAnsi="Times New Roman" w:cs="Times New Roman"/>
          <w:sz w:val="24"/>
          <w:szCs w:val="24"/>
          <w:lang w:eastAsia="tr-TR"/>
        </w:rPr>
      </w:pPr>
      <w:r w:rsidRPr="00B845DD">
        <w:rPr>
          <w:rFonts w:ascii="Times New Roman" w:hAnsi="Times New Roman" w:cs="Times New Roman"/>
          <w:sz w:val="24"/>
          <w:szCs w:val="24"/>
          <w:lang w:eastAsia="tr-TR"/>
        </w:rPr>
        <w:t>“TÜBİTAK EKUAL kapsamında 01 Ocak 2017-31 Aralık 2019 dönemi için lisans anlaşması imzalanmıştır. İmzalanan lisans anlaşması gereğince; iThenticate sisteminin kullanımı konusunda, üniversitelerde, doktora ve daha üst dereceye sahip kişilerin kullanımına izin verilmektedir. Ayrıca, öğrenci ödevi, proje ve tezlerin kontrolü ile ticari olsun ya da olmasın, yayınlanması için herhangi bir dergi editörlüğüne gönderilen makalelerin kontrolü sistem üzerinden yapılmamalıdır.”</w:t>
      </w:r>
    </w:p>
    <w:p w:rsidR="00B845DD" w:rsidRPr="00B845DD" w:rsidRDefault="00B845DD" w:rsidP="00A60E4D">
      <w:pPr>
        <w:rPr>
          <w:rFonts w:ascii="Times New Roman" w:hAnsi="Times New Roman" w:cs="Times New Roman"/>
          <w:b/>
          <w:color w:val="FF0000"/>
          <w:sz w:val="24"/>
          <w:szCs w:val="24"/>
        </w:rPr>
      </w:pPr>
    </w:p>
    <w:p w:rsidR="00A60E4D" w:rsidRPr="00282B36" w:rsidRDefault="00A60E4D" w:rsidP="00A60E4D">
      <w:pPr>
        <w:rPr>
          <w:rFonts w:ascii="Times New Roman" w:hAnsi="Times New Roman" w:cs="Times New Roman"/>
          <w:b/>
          <w:color w:val="FF0000"/>
          <w:sz w:val="24"/>
          <w:szCs w:val="24"/>
        </w:rPr>
      </w:pPr>
    </w:p>
    <w:sectPr w:rsidR="00A60E4D" w:rsidRPr="00282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Open San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95D3E"/>
    <w:multiLevelType w:val="multilevel"/>
    <w:tmpl w:val="D3A4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B5"/>
    <w:rsid w:val="00021EB5"/>
    <w:rsid w:val="00046B61"/>
    <w:rsid w:val="00190F4C"/>
    <w:rsid w:val="00193B14"/>
    <w:rsid w:val="001D0DD3"/>
    <w:rsid w:val="00282B36"/>
    <w:rsid w:val="00390D4A"/>
    <w:rsid w:val="004D10F4"/>
    <w:rsid w:val="006644AC"/>
    <w:rsid w:val="006A2DEA"/>
    <w:rsid w:val="007C0ADF"/>
    <w:rsid w:val="007E35C3"/>
    <w:rsid w:val="00A25DFC"/>
    <w:rsid w:val="00A60E4D"/>
    <w:rsid w:val="00B259C0"/>
    <w:rsid w:val="00B845DD"/>
    <w:rsid w:val="00B84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F77D"/>
  <w15:chartTrackingRefBased/>
  <w15:docId w15:val="{11CDBF5B-8E0F-49B7-ACA5-081F1E8D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0E4D"/>
    <w:rPr>
      <w:b/>
      <w:bCs/>
    </w:rPr>
  </w:style>
  <w:style w:type="paragraph" w:styleId="NormalWeb">
    <w:name w:val="Normal (Web)"/>
    <w:basedOn w:val="Normal"/>
    <w:uiPriority w:val="99"/>
    <w:semiHidden/>
    <w:unhideWhenUsed/>
    <w:rsid w:val="00A60E4D"/>
    <w:pPr>
      <w:spacing w:before="100" w:beforeAutospacing="1" w:after="150" w:line="360" w:lineRule="atLeas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12316">
      <w:bodyDiv w:val="1"/>
      <w:marLeft w:val="0"/>
      <w:marRight w:val="0"/>
      <w:marTop w:val="0"/>
      <w:marBottom w:val="0"/>
      <w:divBdr>
        <w:top w:val="none" w:sz="0" w:space="0" w:color="auto"/>
        <w:left w:val="none" w:sz="0" w:space="0" w:color="auto"/>
        <w:bottom w:val="none" w:sz="0" w:space="0" w:color="auto"/>
        <w:right w:val="none" w:sz="0" w:space="0" w:color="auto"/>
      </w:divBdr>
      <w:divsChild>
        <w:div w:id="1221987577">
          <w:marLeft w:val="0"/>
          <w:marRight w:val="0"/>
          <w:marTop w:val="0"/>
          <w:marBottom w:val="0"/>
          <w:divBdr>
            <w:top w:val="none" w:sz="0" w:space="0" w:color="auto"/>
            <w:left w:val="none" w:sz="0" w:space="0" w:color="auto"/>
            <w:bottom w:val="none" w:sz="0" w:space="0" w:color="auto"/>
            <w:right w:val="none" w:sz="0" w:space="0" w:color="auto"/>
          </w:divBdr>
          <w:divsChild>
            <w:div w:id="157040036">
              <w:marLeft w:val="0"/>
              <w:marRight w:val="0"/>
              <w:marTop w:val="0"/>
              <w:marBottom w:val="0"/>
              <w:divBdr>
                <w:top w:val="none" w:sz="0" w:space="0" w:color="auto"/>
                <w:left w:val="none" w:sz="0" w:space="0" w:color="auto"/>
                <w:bottom w:val="single" w:sz="6" w:space="0" w:color="FFFFFF"/>
                <w:right w:val="none" w:sz="0" w:space="0" w:color="auto"/>
              </w:divBdr>
              <w:divsChild>
                <w:div w:id="1678076739">
                  <w:marLeft w:val="0"/>
                  <w:marRight w:val="0"/>
                  <w:marTop w:val="0"/>
                  <w:marBottom w:val="0"/>
                  <w:divBdr>
                    <w:top w:val="none" w:sz="0" w:space="0" w:color="auto"/>
                    <w:left w:val="none" w:sz="0" w:space="0" w:color="auto"/>
                    <w:bottom w:val="none" w:sz="0" w:space="0" w:color="auto"/>
                    <w:right w:val="none" w:sz="0" w:space="0" w:color="auto"/>
                  </w:divBdr>
                  <w:divsChild>
                    <w:div w:id="1394355519">
                      <w:marLeft w:val="0"/>
                      <w:marRight w:val="0"/>
                      <w:marTop w:val="0"/>
                      <w:marBottom w:val="0"/>
                      <w:divBdr>
                        <w:top w:val="none" w:sz="0" w:space="0" w:color="auto"/>
                        <w:left w:val="none" w:sz="0" w:space="0" w:color="auto"/>
                        <w:bottom w:val="none" w:sz="0" w:space="0" w:color="auto"/>
                        <w:right w:val="none" w:sz="0" w:space="0" w:color="auto"/>
                      </w:divBdr>
                      <w:divsChild>
                        <w:div w:id="1449860280">
                          <w:marLeft w:val="0"/>
                          <w:marRight w:val="0"/>
                          <w:marTop w:val="0"/>
                          <w:marBottom w:val="0"/>
                          <w:divBdr>
                            <w:top w:val="none" w:sz="0" w:space="0" w:color="auto"/>
                            <w:left w:val="none" w:sz="0" w:space="0" w:color="auto"/>
                            <w:bottom w:val="none" w:sz="0" w:space="0" w:color="auto"/>
                            <w:right w:val="none" w:sz="0" w:space="0" w:color="auto"/>
                          </w:divBdr>
                          <w:divsChild>
                            <w:div w:id="1095980404">
                              <w:marLeft w:val="0"/>
                              <w:marRight w:val="0"/>
                              <w:marTop w:val="0"/>
                              <w:marBottom w:val="0"/>
                              <w:divBdr>
                                <w:top w:val="none" w:sz="0" w:space="0" w:color="auto"/>
                                <w:left w:val="none" w:sz="0" w:space="0" w:color="auto"/>
                                <w:bottom w:val="none" w:sz="0" w:space="0" w:color="auto"/>
                                <w:right w:val="none" w:sz="0" w:space="0" w:color="auto"/>
                              </w:divBdr>
                              <w:divsChild>
                                <w:div w:id="825979450">
                                  <w:marLeft w:val="0"/>
                                  <w:marRight w:val="0"/>
                                  <w:marTop w:val="0"/>
                                  <w:marBottom w:val="0"/>
                                  <w:divBdr>
                                    <w:top w:val="none" w:sz="0" w:space="0" w:color="auto"/>
                                    <w:left w:val="none" w:sz="0" w:space="0" w:color="auto"/>
                                    <w:bottom w:val="none" w:sz="0" w:space="0" w:color="auto"/>
                                    <w:right w:val="none" w:sz="0" w:space="0" w:color="auto"/>
                                  </w:divBdr>
                                  <w:divsChild>
                                    <w:div w:id="947391326">
                                      <w:marLeft w:val="0"/>
                                      <w:marRight w:val="0"/>
                                      <w:marTop w:val="0"/>
                                      <w:marBottom w:val="0"/>
                                      <w:divBdr>
                                        <w:top w:val="none" w:sz="0" w:space="0" w:color="auto"/>
                                        <w:left w:val="none" w:sz="0" w:space="0" w:color="auto"/>
                                        <w:bottom w:val="none" w:sz="0" w:space="0" w:color="auto"/>
                                        <w:right w:val="none" w:sz="0" w:space="0" w:color="auto"/>
                                      </w:divBdr>
                                      <w:divsChild>
                                        <w:div w:id="303656345">
                                          <w:marLeft w:val="0"/>
                                          <w:marRight w:val="0"/>
                                          <w:marTop w:val="0"/>
                                          <w:marBottom w:val="0"/>
                                          <w:divBdr>
                                            <w:top w:val="none" w:sz="0" w:space="0" w:color="auto"/>
                                            <w:left w:val="none" w:sz="0" w:space="0" w:color="auto"/>
                                            <w:bottom w:val="none" w:sz="0" w:space="0" w:color="auto"/>
                                            <w:right w:val="none" w:sz="0" w:space="0" w:color="auto"/>
                                          </w:divBdr>
                                          <w:divsChild>
                                            <w:div w:id="865673135">
                                              <w:marLeft w:val="0"/>
                                              <w:marRight w:val="0"/>
                                              <w:marTop w:val="0"/>
                                              <w:marBottom w:val="0"/>
                                              <w:divBdr>
                                                <w:top w:val="none" w:sz="0" w:space="0" w:color="auto"/>
                                                <w:left w:val="none" w:sz="0" w:space="0" w:color="auto"/>
                                                <w:bottom w:val="none" w:sz="0" w:space="0" w:color="auto"/>
                                                <w:right w:val="none" w:sz="0" w:space="0" w:color="auto"/>
                                              </w:divBdr>
                                              <w:divsChild>
                                                <w:div w:id="383336117">
                                                  <w:marLeft w:val="0"/>
                                                  <w:marRight w:val="0"/>
                                                  <w:marTop w:val="0"/>
                                                  <w:marBottom w:val="0"/>
                                                  <w:divBdr>
                                                    <w:top w:val="none" w:sz="0" w:space="0" w:color="auto"/>
                                                    <w:left w:val="none" w:sz="0" w:space="0" w:color="auto"/>
                                                    <w:bottom w:val="none" w:sz="0" w:space="0" w:color="auto"/>
                                                    <w:right w:val="none" w:sz="0" w:space="0" w:color="auto"/>
                                                  </w:divBdr>
                                                  <w:divsChild>
                                                    <w:div w:id="1115716230">
                                                      <w:marLeft w:val="0"/>
                                                      <w:marRight w:val="0"/>
                                                      <w:marTop w:val="0"/>
                                                      <w:marBottom w:val="0"/>
                                                      <w:divBdr>
                                                        <w:top w:val="none" w:sz="0" w:space="0" w:color="auto"/>
                                                        <w:left w:val="none" w:sz="0" w:space="0" w:color="auto"/>
                                                        <w:bottom w:val="none" w:sz="0" w:space="0" w:color="auto"/>
                                                        <w:right w:val="none" w:sz="0" w:space="0" w:color="auto"/>
                                                      </w:divBdr>
                                                      <w:divsChild>
                                                        <w:div w:id="1836721373">
                                                          <w:marLeft w:val="0"/>
                                                          <w:marRight w:val="0"/>
                                                          <w:marTop w:val="0"/>
                                                          <w:marBottom w:val="0"/>
                                                          <w:divBdr>
                                                            <w:top w:val="none" w:sz="0" w:space="0" w:color="auto"/>
                                                            <w:left w:val="none" w:sz="0" w:space="0" w:color="auto"/>
                                                            <w:bottom w:val="none" w:sz="0" w:space="0" w:color="auto"/>
                                                            <w:right w:val="none" w:sz="0" w:space="0" w:color="auto"/>
                                                          </w:divBdr>
                                                          <w:divsChild>
                                                            <w:div w:id="368146680">
                                                              <w:marLeft w:val="0"/>
                                                              <w:marRight w:val="0"/>
                                                              <w:marTop w:val="0"/>
                                                              <w:marBottom w:val="0"/>
                                                              <w:divBdr>
                                                                <w:top w:val="none" w:sz="0" w:space="0" w:color="CEDCE5"/>
                                                                <w:left w:val="none" w:sz="0" w:space="0" w:color="CEDCE5"/>
                                                                <w:bottom w:val="none" w:sz="0" w:space="0" w:color="CEDCE5"/>
                                                                <w:right w:val="none" w:sz="0" w:space="0" w:color="CEDCE5"/>
                                                              </w:divBdr>
                                                              <w:divsChild>
                                                                <w:div w:id="1931083967">
                                                                  <w:marLeft w:val="0"/>
                                                                  <w:marRight w:val="0"/>
                                                                  <w:marTop w:val="0"/>
                                                                  <w:marBottom w:val="0"/>
                                                                  <w:divBdr>
                                                                    <w:top w:val="none" w:sz="0" w:space="0" w:color="FAFDFF"/>
                                                                    <w:left w:val="none" w:sz="0" w:space="0" w:color="FAFDFF"/>
                                                                    <w:bottom w:val="none" w:sz="0" w:space="0" w:color="FAFDFF"/>
                                                                    <w:right w:val="none" w:sz="0" w:space="0" w:color="FAFDFF"/>
                                                                  </w:divBdr>
                                                                </w:div>
                                                              </w:divsChild>
                                                            </w:div>
                                                          </w:divsChild>
                                                        </w:div>
                                                      </w:divsChild>
                                                    </w:div>
                                                  </w:divsChild>
                                                </w:div>
                                              </w:divsChild>
                                            </w:div>
                                          </w:divsChild>
                                        </w:div>
                                      </w:divsChild>
                                    </w:div>
                                  </w:divsChild>
                                </w:div>
                              </w:divsChild>
                            </w:div>
                          </w:divsChild>
                        </w:div>
                      </w:divsChild>
                    </w:div>
                  </w:divsChild>
                </w:div>
              </w:divsChild>
            </w:div>
          </w:divsChild>
        </w:div>
      </w:divsChild>
    </w:div>
    <w:div w:id="1447894850">
      <w:bodyDiv w:val="1"/>
      <w:marLeft w:val="0"/>
      <w:marRight w:val="0"/>
      <w:marTop w:val="0"/>
      <w:marBottom w:val="0"/>
      <w:divBdr>
        <w:top w:val="none" w:sz="0" w:space="0" w:color="auto"/>
        <w:left w:val="none" w:sz="0" w:space="0" w:color="auto"/>
        <w:bottom w:val="none" w:sz="0" w:space="0" w:color="auto"/>
        <w:right w:val="none" w:sz="0" w:space="0" w:color="auto"/>
      </w:divBdr>
      <w:divsChild>
        <w:div w:id="436605125">
          <w:marLeft w:val="0"/>
          <w:marRight w:val="0"/>
          <w:marTop w:val="0"/>
          <w:marBottom w:val="0"/>
          <w:divBdr>
            <w:top w:val="none" w:sz="0" w:space="0" w:color="auto"/>
            <w:left w:val="none" w:sz="0" w:space="0" w:color="auto"/>
            <w:bottom w:val="none" w:sz="0" w:space="0" w:color="auto"/>
            <w:right w:val="none" w:sz="0" w:space="0" w:color="auto"/>
          </w:divBdr>
          <w:divsChild>
            <w:div w:id="1216545626">
              <w:marLeft w:val="0"/>
              <w:marRight w:val="0"/>
              <w:marTop w:val="0"/>
              <w:marBottom w:val="0"/>
              <w:divBdr>
                <w:top w:val="none" w:sz="0" w:space="0" w:color="auto"/>
                <w:left w:val="none" w:sz="0" w:space="0" w:color="auto"/>
                <w:bottom w:val="single" w:sz="6" w:space="0" w:color="FFFFFF"/>
                <w:right w:val="none" w:sz="0" w:space="0" w:color="auto"/>
              </w:divBdr>
              <w:divsChild>
                <w:div w:id="501972065">
                  <w:marLeft w:val="0"/>
                  <w:marRight w:val="0"/>
                  <w:marTop w:val="0"/>
                  <w:marBottom w:val="0"/>
                  <w:divBdr>
                    <w:top w:val="none" w:sz="0" w:space="0" w:color="auto"/>
                    <w:left w:val="none" w:sz="0" w:space="0" w:color="auto"/>
                    <w:bottom w:val="none" w:sz="0" w:space="0" w:color="auto"/>
                    <w:right w:val="none" w:sz="0" w:space="0" w:color="auto"/>
                  </w:divBdr>
                  <w:divsChild>
                    <w:div w:id="1081410454">
                      <w:marLeft w:val="0"/>
                      <w:marRight w:val="0"/>
                      <w:marTop w:val="0"/>
                      <w:marBottom w:val="0"/>
                      <w:divBdr>
                        <w:top w:val="none" w:sz="0" w:space="0" w:color="auto"/>
                        <w:left w:val="none" w:sz="0" w:space="0" w:color="auto"/>
                        <w:bottom w:val="none" w:sz="0" w:space="0" w:color="auto"/>
                        <w:right w:val="none" w:sz="0" w:space="0" w:color="auto"/>
                      </w:divBdr>
                      <w:divsChild>
                        <w:div w:id="318925303">
                          <w:marLeft w:val="0"/>
                          <w:marRight w:val="0"/>
                          <w:marTop w:val="0"/>
                          <w:marBottom w:val="0"/>
                          <w:divBdr>
                            <w:top w:val="none" w:sz="0" w:space="0" w:color="auto"/>
                            <w:left w:val="none" w:sz="0" w:space="0" w:color="auto"/>
                            <w:bottom w:val="none" w:sz="0" w:space="0" w:color="auto"/>
                            <w:right w:val="none" w:sz="0" w:space="0" w:color="auto"/>
                          </w:divBdr>
                          <w:divsChild>
                            <w:div w:id="328405027">
                              <w:marLeft w:val="0"/>
                              <w:marRight w:val="0"/>
                              <w:marTop w:val="0"/>
                              <w:marBottom w:val="0"/>
                              <w:divBdr>
                                <w:top w:val="none" w:sz="0" w:space="0" w:color="auto"/>
                                <w:left w:val="none" w:sz="0" w:space="0" w:color="auto"/>
                                <w:bottom w:val="none" w:sz="0" w:space="0" w:color="auto"/>
                                <w:right w:val="none" w:sz="0" w:space="0" w:color="auto"/>
                              </w:divBdr>
                              <w:divsChild>
                                <w:div w:id="1899198630">
                                  <w:marLeft w:val="0"/>
                                  <w:marRight w:val="0"/>
                                  <w:marTop w:val="0"/>
                                  <w:marBottom w:val="0"/>
                                  <w:divBdr>
                                    <w:top w:val="none" w:sz="0" w:space="0" w:color="auto"/>
                                    <w:left w:val="none" w:sz="0" w:space="0" w:color="auto"/>
                                    <w:bottom w:val="none" w:sz="0" w:space="0" w:color="auto"/>
                                    <w:right w:val="none" w:sz="0" w:space="0" w:color="auto"/>
                                  </w:divBdr>
                                  <w:divsChild>
                                    <w:div w:id="1200245114">
                                      <w:marLeft w:val="0"/>
                                      <w:marRight w:val="0"/>
                                      <w:marTop w:val="0"/>
                                      <w:marBottom w:val="0"/>
                                      <w:divBdr>
                                        <w:top w:val="none" w:sz="0" w:space="0" w:color="auto"/>
                                        <w:left w:val="none" w:sz="0" w:space="0" w:color="auto"/>
                                        <w:bottom w:val="none" w:sz="0" w:space="0" w:color="auto"/>
                                        <w:right w:val="none" w:sz="0" w:space="0" w:color="auto"/>
                                      </w:divBdr>
                                      <w:divsChild>
                                        <w:div w:id="49622174">
                                          <w:marLeft w:val="0"/>
                                          <w:marRight w:val="0"/>
                                          <w:marTop w:val="0"/>
                                          <w:marBottom w:val="0"/>
                                          <w:divBdr>
                                            <w:top w:val="none" w:sz="0" w:space="0" w:color="auto"/>
                                            <w:left w:val="none" w:sz="0" w:space="0" w:color="auto"/>
                                            <w:bottom w:val="none" w:sz="0" w:space="0" w:color="auto"/>
                                            <w:right w:val="none" w:sz="0" w:space="0" w:color="auto"/>
                                          </w:divBdr>
                                          <w:divsChild>
                                            <w:div w:id="300355979">
                                              <w:marLeft w:val="0"/>
                                              <w:marRight w:val="0"/>
                                              <w:marTop w:val="0"/>
                                              <w:marBottom w:val="0"/>
                                              <w:divBdr>
                                                <w:top w:val="none" w:sz="0" w:space="0" w:color="auto"/>
                                                <w:left w:val="none" w:sz="0" w:space="0" w:color="auto"/>
                                                <w:bottom w:val="none" w:sz="0" w:space="0" w:color="auto"/>
                                                <w:right w:val="none" w:sz="0" w:space="0" w:color="auto"/>
                                              </w:divBdr>
                                              <w:divsChild>
                                                <w:div w:id="9183168">
                                                  <w:marLeft w:val="0"/>
                                                  <w:marRight w:val="0"/>
                                                  <w:marTop w:val="0"/>
                                                  <w:marBottom w:val="0"/>
                                                  <w:divBdr>
                                                    <w:top w:val="none" w:sz="0" w:space="0" w:color="auto"/>
                                                    <w:left w:val="none" w:sz="0" w:space="0" w:color="auto"/>
                                                    <w:bottom w:val="none" w:sz="0" w:space="0" w:color="auto"/>
                                                    <w:right w:val="none" w:sz="0" w:space="0" w:color="auto"/>
                                                  </w:divBdr>
                                                  <w:divsChild>
                                                    <w:div w:id="1915582285">
                                                      <w:marLeft w:val="0"/>
                                                      <w:marRight w:val="0"/>
                                                      <w:marTop w:val="0"/>
                                                      <w:marBottom w:val="0"/>
                                                      <w:divBdr>
                                                        <w:top w:val="none" w:sz="0" w:space="0" w:color="auto"/>
                                                        <w:left w:val="none" w:sz="0" w:space="0" w:color="auto"/>
                                                        <w:bottom w:val="none" w:sz="0" w:space="0" w:color="auto"/>
                                                        <w:right w:val="none" w:sz="0" w:space="0" w:color="auto"/>
                                                      </w:divBdr>
                                                      <w:divsChild>
                                                        <w:div w:id="1907069">
                                                          <w:marLeft w:val="0"/>
                                                          <w:marRight w:val="0"/>
                                                          <w:marTop w:val="0"/>
                                                          <w:marBottom w:val="0"/>
                                                          <w:divBdr>
                                                            <w:top w:val="none" w:sz="0" w:space="0" w:color="auto"/>
                                                            <w:left w:val="none" w:sz="0" w:space="0" w:color="auto"/>
                                                            <w:bottom w:val="none" w:sz="0" w:space="0" w:color="auto"/>
                                                            <w:right w:val="none" w:sz="0" w:space="0" w:color="auto"/>
                                                          </w:divBdr>
                                                          <w:divsChild>
                                                            <w:div w:id="64954160">
                                                              <w:marLeft w:val="0"/>
                                                              <w:marRight w:val="0"/>
                                                              <w:marTop w:val="0"/>
                                                              <w:marBottom w:val="0"/>
                                                              <w:divBdr>
                                                                <w:top w:val="none" w:sz="0" w:space="0" w:color="CEDCE5"/>
                                                                <w:left w:val="none" w:sz="0" w:space="0" w:color="CEDCE5"/>
                                                                <w:bottom w:val="none" w:sz="0" w:space="0" w:color="CEDCE5"/>
                                                                <w:right w:val="none" w:sz="0" w:space="0" w:color="CEDCE5"/>
                                                              </w:divBdr>
                                                              <w:divsChild>
                                                                <w:div w:id="1334449771">
                                                                  <w:marLeft w:val="0"/>
                                                                  <w:marRight w:val="0"/>
                                                                  <w:marTop w:val="0"/>
                                                                  <w:marBottom w:val="0"/>
                                                                  <w:divBdr>
                                                                    <w:top w:val="none" w:sz="0" w:space="0" w:color="FAFDFF"/>
                                                                    <w:left w:val="none" w:sz="0" w:space="0" w:color="FAFDFF"/>
                                                                    <w:bottom w:val="none" w:sz="0" w:space="0" w:color="FAFDFF"/>
                                                                    <w:right w:val="none" w:sz="0" w:space="0" w:color="FAFDFF"/>
                                                                  </w:divBdr>
                                                                </w:div>
                                                              </w:divsChild>
                                                            </w:div>
                                                          </w:divsChild>
                                                        </w:div>
                                                      </w:divsChild>
                                                    </w:div>
                                                  </w:divsChild>
                                                </w:div>
                                              </w:divsChild>
                                            </w:div>
                                          </w:divsChild>
                                        </w:div>
                                      </w:divsChild>
                                    </w:div>
                                  </w:divsChild>
                                </w:div>
                              </w:divsChild>
                            </w:div>
                          </w:divsChild>
                        </w:div>
                      </w:divsChild>
                    </w:div>
                  </w:divsChild>
                </w:div>
              </w:divsChild>
            </w:div>
          </w:divsChild>
        </w:div>
      </w:divsChild>
    </w:div>
    <w:div w:id="1712415481">
      <w:bodyDiv w:val="1"/>
      <w:marLeft w:val="0"/>
      <w:marRight w:val="0"/>
      <w:marTop w:val="0"/>
      <w:marBottom w:val="0"/>
      <w:divBdr>
        <w:top w:val="none" w:sz="0" w:space="0" w:color="auto"/>
        <w:left w:val="none" w:sz="0" w:space="0" w:color="auto"/>
        <w:bottom w:val="none" w:sz="0" w:space="0" w:color="auto"/>
        <w:right w:val="none" w:sz="0" w:space="0" w:color="auto"/>
      </w:divBdr>
      <w:divsChild>
        <w:div w:id="1965580694">
          <w:marLeft w:val="0"/>
          <w:marRight w:val="0"/>
          <w:marTop w:val="0"/>
          <w:marBottom w:val="0"/>
          <w:divBdr>
            <w:top w:val="none" w:sz="0" w:space="0" w:color="auto"/>
            <w:left w:val="none" w:sz="0" w:space="0" w:color="auto"/>
            <w:bottom w:val="none" w:sz="0" w:space="0" w:color="auto"/>
            <w:right w:val="none" w:sz="0" w:space="0" w:color="auto"/>
          </w:divBdr>
          <w:divsChild>
            <w:div w:id="1932740246">
              <w:marLeft w:val="0"/>
              <w:marRight w:val="0"/>
              <w:marTop w:val="0"/>
              <w:marBottom w:val="0"/>
              <w:divBdr>
                <w:top w:val="none" w:sz="0" w:space="0" w:color="auto"/>
                <w:left w:val="none" w:sz="0" w:space="0" w:color="auto"/>
                <w:bottom w:val="single" w:sz="6" w:space="0" w:color="FFFFFF"/>
                <w:right w:val="none" w:sz="0" w:space="0" w:color="auto"/>
              </w:divBdr>
              <w:divsChild>
                <w:div w:id="800419330">
                  <w:marLeft w:val="0"/>
                  <w:marRight w:val="0"/>
                  <w:marTop w:val="0"/>
                  <w:marBottom w:val="0"/>
                  <w:divBdr>
                    <w:top w:val="none" w:sz="0" w:space="0" w:color="auto"/>
                    <w:left w:val="none" w:sz="0" w:space="0" w:color="auto"/>
                    <w:bottom w:val="none" w:sz="0" w:space="0" w:color="auto"/>
                    <w:right w:val="none" w:sz="0" w:space="0" w:color="auto"/>
                  </w:divBdr>
                  <w:divsChild>
                    <w:div w:id="1558008892">
                      <w:marLeft w:val="0"/>
                      <w:marRight w:val="0"/>
                      <w:marTop w:val="0"/>
                      <w:marBottom w:val="0"/>
                      <w:divBdr>
                        <w:top w:val="none" w:sz="0" w:space="0" w:color="auto"/>
                        <w:left w:val="none" w:sz="0" w:space="0" w:color="auto"/>
                        <w:bottom w:val="none" w:sz="0" w:space="0" w:color="auto"/>
                        <w:right w:val="none" w:sz="0" w:space="0" w:color="auto"/>
                      </w:divBdr>
                      <w:divsChild>
                        <w:div w:id="1293368723">
                          <w:marLeft w:val="0"/>
                          <w:marRight w:val="0"/>
                          <w:marTop w:val="0"/>
                          <w:marBottom w:val="0"/>
                          <w:divBdr>
                            <w:top w:val="none" w:sz="0" w:space="0" w:color="auto"/>
                            <w:left w:val="none" w:sz="0" w:space="0" w:color="auto"/>
                            <w:bottom w:val="none" w:sz="0" w:space="0" w:color="auto"/>
                            <w:right w:val="none" w:sz="0" w:space="0" w:color="auto"/>
                          </w:divBdr>
                          <w:divsChild>
                            <w:div w:id="630672341">
                              <w:marLeft w:val="0"/>
                              <w:marRight w:val="0"/>
                              <w:marTop w:val="0"/>
                              <w:marBottom w:val="0"/>
                              <w:divBdr>
                                <w:top w:val="none" w:sz="0" w:space="0" w:color="auto"/>
                                <w:left w:val="none" w:sz="0" w:space="0" w:color="auto"/>
                                <w:bottom w:val="none" w:sz="0" w:space="0" w:color="auto"/>
                                <w:right w:val="none" w:sz="0" w:space="0" w:color="auto"/>
                              </w:divBdr>
                              <w:divsChild>
                                <w:div w:id="1599362635">
                                  <w:marLeft w:val="0"/>
                                  <w:marRight w:val="0"/>
                                  <w:marTop w:val="0"/>
                                  <w:marBottom w:val="0"/>
                                  <w:divBdr>
                                    <w:top w:val="none" w:sz="0" w:space="0" w:color="auto"/>
                                    <w:left w:val="none" w:sz="0" w:space="0" w:color="auto"/>
                                    <w:bottom w:val="none" w:sz="0" w:space="0" w:color="auto"/>
                                    <w:right w:val="none" w:sz="0" w:space="0" w:color="auto"/>
                                  </w:divBdr>
                                  <w:divsChild>
                                    <w:div w:id="2005931939">
                                      <w:marLeft w:val="0"/>
                                      <w:marRight w:val="0"/>
                                      <w:marTop w:val="0"/>
                                      <w:marBottom w:val="0"/>
                                      <w:divBdr>
                                        <w:top w:val="none" w:sz="0" w:space="0" w:color="auto"/>
                                        <w:left w:val="none" w:sz="0" w:space="0" w:color="auto"/>
                                        <w:bottom w:val="none" w:sz="0" w:space="0" w:color="auto"/>
                                        <w:right w:val="none" w:sz="0" w:space="0" w:color="auto"/>
                                      </w:divBdr>
                                      <w:divsChild>
                                        <w:div w:id="1836922123">
                                          <w:marLeft w:val="0"/>
                                          <w:marRight w:val="0"/>
                                          <w:marTop w:val="0"/>
                                          <w:marBottom w:val="0"/>
                                          <w:divBdr>
                                            <w:top w:val="none" w:sz="0" w:space="0" w:color="auto"/>
                                            <w:left w:val="none" w:sz="0" w:space="0" w:color="auto"/>
                                            <w:bottom w:val="none" w:sz="0" w:space="0" w:color="auto"/>
                                            <w:right w:val="none" w:sz="0" w:space="0" w:color="auto"/>
                                          </w:divBdr>
                                          <w:divsChild>
                                            <w:div w:id="317854951">
                                              <w:marLeft w:val="0"/>
                                              <w:marRight w:val="0"/>
                                              <w:marTop w:val="0"/>
                                              <w:marBottom w:val="0"/>
                                              <w:divBdr>
                                                <w:top w:val="none" w:sz="0" w:space="0" w:color="auto"/>
                                                <w:left w:val="none" w:sz="0" w:space="0" w:color="auto"/>
                                                <w:bottom w:val="none" w:sz="0" w:space="0" w:color="auto"/>
                                                <w:right w:val="none" w:sz="0" w:space="0" w:color="auto"/>
                                              </w:divBdr>
                                              <w:divsChild>
                                                <w:div w:id="940264904">
                                                  <w:marLeft w:val="0"/>
                                                  <w:marRight w:val="0"/>
                                                  <w:marTop w:val="0"/>
                                                  <w:marBottom w:val="0"/>
                                                  <w:divBdr>
                                                    <w:top w:val="none" w:sz="0" w:space="0" w:color="auto"/>
                                                    <w:left w:val="none" w:sz="0" w:space="0" w:color="auto"/>
                                                    <w:bottom w:val="none" w:sz="0" w:space="0" w:color="auto"/>
                                                    <w:right w:val="none" w:sz="0" w:space="0" w:color="auto"/>
                                                  </w:divBdr>
                                                  <w:divsChild>
                                                    <w:div w:id="710496450">
                                                      <w:marLeft w:val="0"/>
                                                      <w:marRight w:val="0"/>
                                                      <w:marTop w:val="0"/>
                                                      <w:marBottom w:val="0"/>
                                                      <w:divBdr>
                                                        <w:top w:val="none" w:sz="0" w:space="0" w:color="auto"/>
                                                        <w:left w:val="none" w:sz="0" w:space="0" w:color="auto"/>
                                                        <w:bottom w:val="none" w:sz="0" w:space="0" w:color="auto"/>
                                                        <w:right w:val="none" w:sz="0" w:space="0" w:color="auto"/>
                                                      </w:divBdr>
                                                      <w:divsChild>
                                                        <w:div w:id="1784809013">
                                                          <w:marLeft w:val="0"/>
                                                          <w:marRight w:val="0"/>
                                                          <w:marTop w:val="0"/>
                                                          <w:marBottom w:val="0"/>
                                                          <w:divBdr>
                                                            <w:top w:val="none" w:sz="0" w:space="0" w:color="auto"/>
                                                            <w:left w:val="none" w:sz="0" w:space="0" w:color="auto"/>
                                                            <w:bottom w:val="none" w:sz="0" w:space="0" w:color="auto"/>
                                                            <w:right w:val="none" w:sz="0" w:space="0" w:color="auto"/>
                                                          </w:divBdr>
                                                          <w:divsChild>
                                                            <w:div w:id="603419172">
                                                              <w:marLeft w:val="0"/>
                                                              <w:marRight w:val="0"/>
                                                              <w:marTop w:val="0"/>
                                                              <w:marBottom w:val="0"/>
                                                              <w:divBdr>
                                                                <w:top w:val="none" w:sz="0" w:space="0" w:color="CEDCE5"/>
                                                                <w:left w:val="none" w:sz="0" w:space="0" w:color="CEDCE5"/>
                                                                <w:bottom w:val="none" w:sz="0" w:space="0" w:color="CEDCE5"/>
                                                                <w:right w:val="none" w:sz="0" w:space="0" w:color="CEDCE5"/>
                                                              </w:divBdr>
                                                              <w:divsChild>
                                                                <w:div w:id="920456707">
                                                                  <w:marLeft w:val="0"/>
                                                                  <w:marRight w:val="0"/>
                                                                  <w:marTop w:val="0"/>
                                                                  <w:marBottom w:val="0"/>
                                                                  <w:divBdr>
                                                                    <w:top w:val="none" w:sz="0" w:space="0" w:color="FAFDFF"/>
                                                                    <w:left w:val="none" w:sz="0" w:space="0" w:color="FAFDFF"/>
                                                                    <w:bottom w:val="none" w:sz="0" w:space="0" w:color="FAFDFF"/>
                                                                    <w:right w:val="none" w:sz="0" w:space="0" w:color="FAFDFF"/>
                                                                  </w:divBdr>
                                                                  <w:divsChild>
                                                                    <w:div w:id="1789003044">
                                                                      <w:marLeft w:val="0"/>
                                                                      <w:marRight w:val="0"/>
                                                                      <w:marTop w:val="0"/>
                                                                      <w:marBottom w:val="0"/>
                                                                      <w:divBdr>
                                                                        <w:top w:val="none" w:sz="0" w:space="0" w:color="E5E55C"/>
                                                                        <w:left w:val="none" w:sz="0" w:space="0" w:color="E5E55C"/>
                                                                        <w:bottom w:val="none" w:sz="0" w:space="0" w:color="E5E55C"/>
                                                                        <w:right w:val="none" w:sz="0" w:space="0" w:color="E5E55C"/>
                                                                      </w:divBdr>
                                                                      <w:divsChild>
                                                                        <w:div w:id="409888801">
                                                                          <w:marLeft w:val="0"/>
                                                                          <w:marRight w:val="0"/>
                                                                          <w:marTop w:val="0"/>
                                                                          <w:marBottom w:val="0"/>
                                                                          <w:divBdr>
                                                                            <w:top w:val="none" w:sz="0" w:space="0" w:color="FFFFE0"/>
                                                                            <w:left w:val="none" w:sz="0" w:space="0" w:color="FFFFE0"/>
                                                                            <w:bottom w:val="none" w:sz="0" w:space="0" w:color="FFFFE0"/>
                                                                            <w:right w:val="none" w:sz="0" w:space="0" w:color="FFFFE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415</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İDU-İDARİ</dc:creator>
  <cp:keywords/>
  <dc:description/>
  <cp:lastModifiedBy>metin akbulut</cp:lastModifiedBy>
  <cp:revision>17</cp:revision>
  <dcterms:created xsi:type="dcterms:W3CDTF">2018-06-26T08:43:00Z</dcterms:created>
  <dcterms:modified xsi:type="dcterms:W3CDTF">2020-02-21T13:58:00Z</dcterms:modified>
</cp:coreProperties>
</file>