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9060"/>
      </w:tblGrid>
      <w:tr w:rsidR="00AF7B79" w:rsidRPr="00AF7B79" w14:paraId="2F9EBDA5" w14:textId="77777777" w:rsidTr="00AF7B79">
        <w:tc>
          <w:tcPr>
            <w:tcW w:w="9212" w:type="dxa"/>
          </w:tcPr>
          <w:p w14:paraId="1A812DAB" w14:textId="395821F9" w:rsidR="00677E52" w:rsidRDefault="009C6C97" w:rsidP="00AF7B79">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51C3323" wp14:editId="33B5450C">
                      <wp:simplePos x="0" y="0"/>
                      <wp:positionH relativeFrom="column">
                        <wp:posOffset>16643</wp:posOffset>
                      </wp:positionH>
                      <wp:positionV relativeFrom="paragraph">
                        <wp:posOffset>82845</wp:posOffset>
                      </wp:positionV>
                      <wp:extent cx="829339" cy="659219"/>
                      <wp:effectExtent l="0" t="0" r="8890" b="13970"/>
                      <wp:wrapNone/>
                      <wp:docPr id="1" name="Text Box 1"/>
                      <wp:cNvGraphicFramePr/>
                      <a:graphic xmlns:a="http://schemas.openxmlformats.org/drawingml/2006/main">
                        <a:graphicData uri="http://schemas.microsoft.com/office/word/2010/wordprocessingShape">
                          <wps:wsp>
                            <wps:cNvSpPr txBox="1"/>
                            <wps:spPr>
                              <a:xfrm>
                                <a:off x="0" y="0"/>
                                <a:ext cx="829339" cy="659219"/>
                              </a:xfrm>
                              <a:prstGeom prst="rect">
                                <a:avLst/>
                              </a:prstGeom>
                              <a:solidFill>
                                <a:schemeClr val="bg1"/>
                              </a:solidFill>
                              <a:ln w="6350">
                                <a:solidFill>
                                  <a:schemeClr val="bg1"/>
                                </a:solidFill>
                              </a:ln>
                            </wps:spPr>
                            <wps:txbx>
                              <w:txbxContent>
                                <w:p w14:paraId="66E4E432" w14:textId="0F1908DE" w:rsidR="009C6C97" w:rsidRDefault="009C6C97" w:rsidP="009C6C97">
                                  <w:pPr>
                                    <w:jc w:val="center"/>
                                  </w:pPr>
                                  <w:r>
                                    <w:rPr>
                                      <w:noProof/>
                                    </w:rPr>
                                    <w:drawing>
                                      <wp:inline distT="0" distB="0" distL="0" distR="0" wp14:anchorId="4E75DF99" wp14:editId="0C081E4A">
                                        <wp:extent cx="543560" cy="5613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mokrasiLogo (1).jpg"/>
                                                <pic:cNvPicPr/>
                                              </pic:nvPicPr>
                                              <pic:blipFill>
                                                <a:blip r:embed="rId8">
                                                  <a:extLst>
                                                    <a:ext uri="{28A0092B-C50C-407E-A947-70E740481C1C}">
                                                      <a14:useLocalDpi xmlns:a14="http://schemas.microsoft.com/office/drawing/2010/main" val="0"/>
                                                    </a:ext>
                                                  </a:extLst>
                                                </a:blip>
                                                <a:stretch>
                                                  <a:fillRect/>
                                                </a:stretch>
                                              </pic:blipFill>
                                              <pic:spPr>
                                                <a:xfrm>
                                                  <a:off x="0" y="0"/>
                                                  <a:ext cx="543560" cy="561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1C3323" id="_x0000_t202" coordsize="21600,21600" o:spt="202" path="m,l,21600r21600,l21600,xe">
                      <v:stroke joinstyle="miter"/>
                      <v:path gradientshapeok="t" o:connecttype="rect"/>
                    </v:shapetype>
                    <v:shape id="Text Box 1" o:spid="_x0000_s1026" type="#_x0000_t202" style="position:absolute;left:0;text-align:left;margin-left:1.3pt;margin-top:6.5pt;width:65.3pt;height:5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" fillcolor="white [3212]" strokecolor="white [3212]" strokeweight=".5pt">
                      <v:textbox>
                        <w:txbxContent>
                          <w:p w14:paraId="66E4E432" w14:textId="0F1908DE" w:rsidR="009C6C97" w:rsidRDefault="009C6C97" w:rsidP="009C6C97">
                            <w:pPr>
                              <w:jc w:val="center"/>
                            </w:pPr>
                            <w:r>
                              <w:rPr>
                                <w:noProof/>
                              </w:rPr>
                              <w:drawing>
                                <wp:inline distT="0" distB="0" distL="0" distR="0" wp14:anchorId="4E75DF99" wp14:editId="0C081E4A">
                                  <wp:extent cx="543560" cy="5613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mokrasiLogo (1).jpg"/>
                                          <pic:cNvPicPr/>
                                        </pic:nvPicPr>
                                        <pic:blipFill>
                                          <a:blip r:embed="rId8">
                                            <a:extLst>
                                              <a:ext uri="{28A0092B-C50C-407E-A947-70E740481C1C}">
                                                <a14:useLocalDpi xmlns:a14="http://schemas.microsoft.com/office/drawing/2010/main" val="0"/>
                                              </a:ext>
                                            </a:extLst>
                                          </a:blip>
                                          <a:stretch>
                                            <a:fillRect/>
                                          </a:stretch>
                                        </pic:blipFill>
                                        <pic:spPr>
                                          <a:xfrm>
                                            <a:off x="0" y="0"/>
                                            <a:ext cx="543560" cy="561340"/>
                                          </a:xfrm>
                                          <a:prstGeom prst="rect">
                                            <a:avLst/>
                                          </a:prstGeom>
                                        </pic:spPr>
                                      </pic:pic>
                                    </a:graphicData>
                                  </a:graphic>
                                </wp:inline>
                              </w:drawing>
                            </w:r>
                          </w:p>
                        </w:txbxContent>
                      </v:textbox>
                    </v:shape>
                  </w:pict>
                </mc:Fallback>
              </mc:AlternateContent>
            </w:r>
            <w:r w:rsidR="00AF7B79" w:rsidRPr="00AF7B79">
              <w:rPr>
                <w:rFonts w:ascii="Times New Roman" w:hAnsi="Times New Roman" w:cs="Times New Roman"/>
                <w:b/>
              </w:rPr>
              <w:t>T.C.</w:t>
            </w:r>
            <w:r w:rsidR="00677E52">
              <w:rPr>
                <w:rFonts w:ascii="Times New Roman" w:hAnsi="Times New Roman" w:cs="Times New Roman"/>
                <w:b/>
              </w:rPr>
              <w:t xml:space="preserve"> </w:t>
            </w:r>
          </w:p>
          <w:p w14:paraId="68C1AA32" w14:textId="3BE67A61" w:rsidR="00677E52" w:rsidRDefault="009C6C97" w:rsidP="00677E52">
            <w:pPr>
              <w:jc w:val="center"/>
              <w:rPr>
                <w:rFonts w:ascii="Times New Roman" w:hAnsi="Times New Roman" w:cs="Times New Roman"/>
                <w:b/>
              </w:rPr>
            </w:pPr>
            <w:r>
              <w:rPr>
                <w:rFonts w:ascii="Times New Roman" w:hAnsi="Times New Roman" w:cs="Times New Roman"/>
                <w:b/>
              </w:rPr>
              <w:t xml:space="preserve">İZMİR </w:t>
            </w:r>
            <w:r w:rsidR="00677E52">
              <w:rPr>
                <w:rFonts w:ascii="Times New Roman" w:hAnsi="Times New Roman" w:cs="Times New Roman"/>
                <w:b/>
              </w:rPr>
              <w:t>DEMOKRASİ ÜNİVERSİTESİ</w:t>
            </w:r>
          </w:p>
          <w:p w14:paraId="0CABC981" w14:textId="3E43A62B" w:rsidR="00AF7B79" w:rsidRPr="00AF7B79" w:rsidRDefault="00AF7B79" w:rsidP="009C6C97">
            <w:pPr>
              <w:jc w:val="center"/>
              <w:rPr>
                <w:rFonts w:ascii="Times New Roman" w:hAnsi="Times New Roman" w:cs="Times New Roman"/>
                <w:b/>
              </w:rPr>
            </w:pPr>
            <w:r w:rsidRPr="00AF7B79">
              <w:rPr>
                <w:rFonts w:ascii="Times New Roman" w:hAnsi="Times New Roman" w:cs="Times New Roman"/>
                <w:b/>
              </w:rPr>
              <w:t>SOSYAL BİLİMLER ENSTİTÜSÜ</w:t>
            </w:r>
          </w:p>
          <w:p w14:paraId="355E1C1A" w14:textId="77777777" w:rsidR="00AF7B79" w:rsidRPr="00AF7B79" w:rsidRDefault="00AF7B79" w:rsidP="00AF7B79">
            <w:pPr>
              <w:jc w:val="center"/>
              <w:rPr>
                <w:rFonts w:ascii="Times New Roman" w:hAnsi="Times New Roman" w:cs="Times New Roman"/>
                <w:b/>
              </w:rPr>
            </w:pPr>
            <w:r w:rsidRPr="00AF7B79">
              <w:rPr>
                <w:rFonts w:ascii="Times New Roman" w:hAnsi="Times New Roman" w:cs="Times New Roman"/>
                <w:b/>
              </w:rPr>
              <w:t>DOKTORA TEZ ÖNERİSİ SAVUNMASI TUTANAK FORMU</w:t>
            </w:r>
          </w:p>
          <w:p w14:paraId="7668DACC" w14:textId="77777777" w:rsidR="00AF7B79" w:rsidRPr="00AF7B79" w:rsidRDefault="00AF7B79">
            <w:pPr>
              <w:rPr>
                <w:rFonts w:ascii="Times New Roman" w:hAnsi="Times New Roman" w:cs="Times New Roman"/>
              </w:rPr>
            </w:pPr>
          </w:p>
        </w:tc>
      </w:tr>
      <w:tr w:rsidR="00AF7B79" w:rsidRPr="00AF7B79" w14:paraId="7A8108AB" w14:textId="77777777" w:rsidTr="00AF7B79">
        <w:tc>
          <w:tcPr>
            <w:tcW w:w="9212" w:type="dxa"/>
          </w:tcPr>
          <w:p w14:paraId="7D1653BA" w14:textId="77777777" w:rsidR="009C6C97" w:rsidRDefault="009C6C97" w:rsidP="00AF7B79">
            <w:pPr>
              <w:spacing w:line="276" w:lineRule="auto"/>
              <w:jc w:val="center"/>
              <w:rPr>
                <w:rFonts w:ascii="Times New Roman" w:hAnsi="Times New Roman" w:cs="Times New Roman"/>
                <w:b/>
              </w:rPr>
            </w:pPr>
          </w:p>
          <w:p w14:paraId="77DE2E64" w14:textId="444A9A82" w:rsidR="00AF7B79" w:rsidRPr="00AF7B79" w:rsidRDefault="00AF7B79" w:rsidP="00AF7B79">
            <w:pPr>
              <w:spacing w:line="276" w:lineRule="auto"/>
              <w:jc w:val="center"/>
              <w:rPr>
                <w:rFonts w:ascii="Times New Roman" w:hAnsi="Times New Roman" w:cs="Times New Roman"/>
                <w:b/>
              </w:rPr>
            </w:pPr>
            <w:r w:rsidRPr="00AF7B79">
              <w:rPr>
                <w:rFonts w:ascii="Times New Roman" w:hAnsi="Times New Roman" w:cs="Times New Roman"/>
                <w:b/>
              </w:rPr>
              <w:t>SOSYAL BİLİMLER ENSTİTÜSÜ</w:t>
            </w:r>
          </w:p>
          <w:p w14:paraId="21A6AF29" w14:textId="67BCD74F" w:rsidR="00AF7B79" w:rsidRPr="00AF7B79" w:rsidRDefault="00DF17B9" w:rsidP="00AF7B79">
            <w:pPr>
              <w:spacing w:line="276" w:lineRule="auto"/>
              <w:jc w:val="center"/>
              <w:rPr>
                <w:rFonts w:ascii="Times New Roman" w:hAnsi="Times New Roman" w:cs="Times New Roman"/>
                <w:b/>
              </w:rPr>
            </w:pPr>
            <w:sdt>
              <w:sdtPr>
                <w:rPr>
                  <w:rFonts w:ascii="Times New Roman" w:hAnsi="Times New Roman" w:cs="Times New Roman"/>
                  <w:b/>
                </w:rPr>
                <w:id w:val="1956908239"/>
                <w:placeholder>
                  <w:docPart w:val="DefaultPlaceholder_-1854013440"/>
                </w:placeholder>
              </w:sdtPr>
              <w:sdtContent>
                <w:r w:rsidR="00AF7B79" w:rsidRPr="00AF7B79">
                  <w:rPr>
                    <w:rFonts w:ascii="Times New Roman" w:hAnsi="Times New Roman" w:cs="Times New Roman"/>
                    <w:b/>
                  </w:rPr>
                  <w:t>.....................................................</w:t>
                </w:r>
              </w:sdtContent>
            </w:sdt>
            <w:r w:rsidR="00AF7B79" w:rsidRPr="00AF7B79">
              <w:rPr>
                <w:rFonts w:ascii="Times New Roman" w:hAnsi="Times New Roman" w:cs="Times New Roman"/>
                <w:b/>
              </w:rPr>
              <w:t xml:space="preserve"> ANABİLİM DALI BAŞKANLIĞI</w:t>
            </w:r>
          </w:p>
          <w:p w14:paraId="129A830D" w14:textId="77777777" w:rsidR="00AF7B79" w:rsidRPr="00AF7B79" w:rsidRDefault="00AF7B79" w:rsidP="00AF7B79">
            <w:pPr>
              <w:spacing w:line="0" w:lineRule="atLeast"/>
              <w:rPr>
                <w:rFonts w:ascii="Times New Roman" w:hAnsi="Times New Roman" w:cs="Times New Roman"/>
              </w:rPr>
            </w:pPr>
          </w:p>
          <w:p w14:paraId="4CA24451" w14:textId="252C9230" w:rsidR="00AF7B79" w:rsidRDefault="009C6C97" w:rsidP="00AF7B79">
            <w:pPr>
              <w:spacing w:line="0" w:lineRule="atLeast"/>
              <w:rPr>
                <w:rFonts w:ascii="Times New Roman" w:hAnsi="Times New Roman" w:cs="Times New Roman"/>
              </w:rPr>
            </w:pPr>
            <w:r>
              <w:rPr>
                <w:rFonts w:ascii="Times New Roman" w:hAnsi="Times New Roman" w:cs="Times New Roman"/>
              </w:rPr>
              <w:t xml:space="preserve">Sosyal Bilimler </w:t>
            </w:r>
            <w:r w:rsidR="00AF7B79" w:rsidRPr="00AF7B79">
              <w:rPr>
                <w:rFonts w:ascii="Times New Roman" w:hAnsi="Times New Roman" w:cs="Times New Roman"/>
              </w:rPr>
              <w:t>Enstitü</w:t>
            </w:r>
            <w:r>
              <w:rPr>
                <w:rFonts w:ascii="Times New Roman" w:hAnsi="Times New Roman" w:cs="Times New Roman"/>
              </w:rPr>
              <w:t>sü</w:t>
            </w:r>
            <w:r w:rsidR="00AF7B79" w:rsidRPr="00AF7B79">
              <w:rPr>
                <w:rFonts w:ascii="Times New Roman" w:hAnsi="Times New Roman" w:cs="Times New Roman"/>
              </w:rPr>
              <w:t xml:space="preserve"> </w:t>
            </w:r>
            <w:sdt>
              <w:sdtPr>
                <w:rPr>
                  <w:rFonts w:ascii="Times New Roman" w:hAnsi="Times New Roman" w:cs="Times New Roman"/>
                </w:rPr>
                <w:id w:val="-1364597805"/>
                <w:placeholder>
                  <w:docPart w:val="DefaultPlaceholder_-1854013440"/>
                </w:placeholder>
              </w:sdtPr>
              <w:sdtContent>
                <w:r>
                  <w:rPr>
                    <w:rFonts w:ascii="Times New Roman" w:hAnsi="Times New Roman" w:cs="Times New Roman"/>
                  </w:rPr>
                  <w:t>……………………………………………</w:t>
                </w:r>
              </w:sdtContent>
            </w:sdt>
            <w:r w:rsidR="00AF7B79" w:rsidRPr="00AF7B79">
              <w:rPr>
                <w:rFonts w:ascii="Times New Roman" w:hAnsi="Times New Roman" w:cs="Times New Roman"/>
              </w:rPr>
              <w:t xml:space="preserve">doktora programı öğrencisi </w:t>
            </w:r>
            <w:sdt>
              <w:sdtPr>
                <w:rPr>
                  <w:rFonts w:ascii="Times New Roman" w:hAnsi="Times New Roman" w:cs="Times New Roman"/>
                  <w:u w:val="dotted"/>
                </w:rPr>
                <w:id w:val="1253324445"/>
                <w:placeholder>
                  <w:docPart w:val="DefaultPlaceholder_-1854013440"/>
                </w:placeholder>
              </w:sdtPr>
              <w:sdtContent>
                <w:r w:rsidR="00DF17B9">
                  <w:rPr>
                    <w:rFonts w:ascii="Times New Roman" w:hAnsi="Times New Roman" w:cs="Times New Roman"/>
                    <w:u w:val="dotted"/>
                  </w:rPr>
                  <w:t>……………………………………</w:t>
                </w:r>
                <w:proofErr w:type="gramStart"/>
                <w:r w:rsidR="00DF17B9">
                  <w:rPr>
                    <w:rFonts w:ascii="Times New Roman" w:hAnsi="Times New Roman" w:cs="Times New Roman"/>
                    <w:u w:val="dotted"/>
                  </w:rPr>
                  <w:t>…….</w:t>
                </w:r>
                <w:proofErr w:type="gramEnd"/>
                <w:r w:rsidR="00DF17B9">
                  <w:rPr>
                    <w:rFonts w:ascii="Times New Roman" w:hAnsi="Times New Roman" w:cs="Times New Roman"/>
                    <w:u w:val="dotted"/>
                  </w:rPr>
                  <w:t>.</w:t>
                </w:r>
              </w:sdtContent>
            </w:sdt>
            <w:r w:rsidR="00AF7B79" w:rsidRPr="00AF7B79">
              <w:rPr>
                <w:rFonts w:ascii="Times New Roman" w:hAnsi="Times New Roman" w:cs="Times New Roman"/>
              </w:rPr>
              <w:t xml:space="preserve"> tez önerisini Tez İzleme Komitesi önünde savunmuştur. Sınav tutanağı aşağıdadır. Tez önerisi eklidir.</w:t>
            </w:r>
          </w:p>
          <w:p w14:paraId="0823B2EB" w14:textId="77777777" w:rsidR="00AF7B79" w:rsidRPr="00AF7B79" w:rsidRDefault="00AF7B79" w:rsidP="00AF7B79">
            <w:pPr>
              <w:spacing w:line="0" w:lineRule="atLeast"/>
              <w:rPr>
                <w:rFonts w:ascii="Times New Roman" w:hAnsi="Times New Roman" w:cs="Times New Roman"/>
              </w:rPr>
            </w:pPr>
          </w:p>
          <w:p w14:paraId="5C938C87" w14:textId="7A7C58B1" w:rsidR="00AF7B79" w:rsidRPr="00AF7B79" w:rsidRDefault="000221B4" w:rsidP="000221B4">
            <w:pPr>
              <w:spacing w:line="0" w:lineRule="atLeast"/>
              <w:jc w:val="cente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217636303"/>
                <w:placeholder>
                  <w:docPart w:val="DefaultPlaceholder_-1854013440"/>
                </w:placeholder>
              </w:sdtPr>
              <w:sdtContent>
                <w:r w:rsidR="00AF7B79">
                  <w:rPr>
                    <w:rFonts w:ascii="Times New Roman" w:hAnsi="Times New Roman" w:cs="Times New Roman"/>
                  </w:rPr>
                  <w:t>……</w:t>
                </w:r>
              </w:sdtContent>
            </w:sdt>
            <w:r w:rsidR="00AF7B79">
              <w:rPr>
                <w:rFonts w:ascii="Times New Roman" w:hAnsi="Times New Roman" w:cs="Times New Roman"/>
              </w:rPr>
              <w:t>/</w:t>
            </w:r>
            <w:sdt>
              <w:sdtPr>
                <w:rPr>
                  <w:rFonts w:ascii="Times New Roman" w:hAnsi="Times New Roman" w:cs="Times New Roman"/>
                </w:rPr>
                <w:id w:val="1691569140"/>
                <w:placeholder>
                  <w:docPart w:val="DefaultPlaceholder_-1854013440"/>
                </w:placeholder>
              </w:sdtPr>
              <w:sdtContent>
                <w:r w:rsidR="00AF7B79">
                  <w:rPr>
                    <w:rFonts w:ascii="Times New Roman" w:hAnsi="Times New Roman" w:cs="Times New Roman"/>
                  </w:rPr>
                  <w:t>….</w:t>
                </w:r>
              </w:sdtContent>
            </w:sdt>
            <w:r w:rsidR="00AF7B79">
              <w:rPr>
                <w:rFonts w:ascii="Times New Roman" w:hAnsi="Times New Roman" w:cs="Times New Roman"/>
              </w:rPr>
              <w:t>/20</w:t>
            </w:r>
            <w:sdt>
              <w:sdtPr>
                <w:rPr>
                  <w:rFonts w:ascii="Times New Roman" w:hAnsi="Times New Roman" w:cs="Times New Roman"/>
                </w:rPr>
                <w:id w:val="516353124"/>
                <w:placeholder>
                  <w:docPart w:val="DefaultPlaceholder_-1854013440"/>
                </w:placeholder>
              </w:sdtPr>
              <w:sdtContent>
                <w:r w:rsidR="00AF7B79">
                  <w:rPr>
                    <w:rFonts w:ascii="Times New Roman" w:hAnsi="Times New Roman" w:cs="Times New Roman"/>
                  </w:rPr>
                  <w:t>…</w:t>
                </w:r>
              </w:sdtContent>
            </w:sdt>
          </w:p>
          <w:p w14:paraId="238308DC" w14:textId="77777777" w:rsidR="00AF7B79" w:rsidRDefault="00AF7B79" w:rsidP="00AF7B79">
            <w:pPr>
              <w:jc w:val="right"/>
              <w:rPr>
                <w:rFonts w:ascii="Times New Roman" w:hAnsi="Times New Roman" w:cs="Times New Roman"/>
              </w:rPr>
            </w:pPr>
            <w:r>
              <w:rPr>
                <w:rFonts w:ascii="Times New Roman" w:hAnsi="Times New Roman" w:cs="Times New Roman"/>
              </w:rPr>
              <w:t>………………………………….</w:t>
            </w:r>
            <w:r w:rsidRPr="00AF7B79">
              <w:rPr>
                <w:rFonts w:ascii="Times New Roman" w:hAnsi="Times New Roman" w:cs="Times New Roman"/>
              </w:rPr>
              <w:t xml:space="preserve">                     </w:t>
            </w:r>
          </w:p>
          <w:p w14:paraId="74F7B663" w14:textId="77777777" w:rsidR="00AF7B79" w:rsidRDefault="00AF7B79" w:rsidP="0099012A">
            <w:pPr>
              <w:jc w:val="right"/>
              <w:rPr>
                <w:rFonts w:ascii="Times New Roman" w:hAnsi="Times New Roman" w:cs="Times New Roman"/>
              </w:rPr>
            </w:pPr>
            <w:r w:rsidRPr="00AF7B79">
              <w:rPr>
                <w:rFonts w:ascii="Times New Roman" w:hAnsi="Times New Roman" w:cs="Times New Roman"/>
              </w:rPr>
              <w:t>Anabilim/</w:t>
            </w:r>
            <w:proofErr w:type="spellStart"/>
            <w:r w:rsidRPr="00AF7B79">
              <w:rPr>
                <w:rFonts w:ascii="Times New Roman" w:hAnsi="Times New Roman" w:cs="Times New Roman"/>
              </w:rPr>
              <w:t>Anasanat</w:t>
            </w:r>
            <w:proofErr w:type="spellEnd"/>
            <w:r w:rsidRPr="00AF7B79">
              <w:rPr>
                <w:rFonts w:ascii="Times New Roman" w:hAnsi="Times New Roman" w:cs="Times New Roman"/>
              </w:rPr>
              <w:t xml:space="preserve"> Dalı Başkanı</w:t>
            </w:r>
          </w:p>
          <w:p w14:paraId="5E1CE554" w14:textId="1A2049B5" w:rsidR="00AF7B79" w:rsidRDefault="00DF17B9" w:rsidP="00AF7B79">
            <w:pPr>
              <w:spacing w:line="0" w:lineRule="atLeast"/>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08703217"/>
                <w:placeholder>
                  <w:docPart w:val="DefaultPlaceholder_-1854013440"/>
                </w:placeholder>
              </w:sdtPr>
              <w:sdtContent>
                <w:r>
                  <w:rPr>
                    <w:rFonts w:ascii="Times New Roman" w:hAnsi="Times New Roman" w:cs="Times New Roman"/>
                  </w:rPr>
                  <w:t>………………………………</w:t>
                </w:r>
              </w:sdtContent>
            </w:sdt>
          </w:p>
          <w:p w14:paraId="486E2197" w14:textId="77777777" w:rsidR="00DF17B9" w:rsidRDefault="00DF17B9" w:rsidP="00AF7B79">
            <w:pPr>
              <w:spacing w:line="0" w:lineRule="atLeast"/>
              <w:rPr>
                <w:rFonts w:ascii="Times New Roman" w:hAnsi="Times New Roman" w:cs="Times New Roman"/>
              </w:rPr>
            </w:pPr>
          </w:p>
          <w:p w14:paraId="5375FB27" w14:textId="75729940" w:rsidR="0099012A" w:rsidRDefault="0099012A" w:rsidP="00AF7B79">
            <w:pPr>
              <w:spacing w:line="0" w:lineRule="atLeast"/>
              <w:rPr>
                <w:rFonts w:ascii="Times New Roman" w:hAnsi="Times New Roman" w:cs="Times New Roman"/>
              </w:rPr>
            </w:pPr>
            <w:r>
              <w:rPr>
                <w:rFonts w:ascii="Times New Roman" w:hAnsi="Times New Roman" w:cs="Times New Roman"/>
              </w:rPr>
              <w:t>Tez</w:t>
            </w:r>
            <w:r w:rsidR="00AF7B79">
              <w:rPr>
                <w:rFonts w:ascii="Times New Roman" w:hAnsi="Times New Roman" w:cs="Times New Roman"/>
              </w:rPr>
              <w:t xml:space="preserve"> Konusu:</w:t>
            </w:r>
            <w:sdt>
              <w:sdtPr>
                <w:rPr>
                  <w:rFonts w:ascii="Times New Roman" w:hAnsi="Times New Roman" w:cs="Times New Roman"/>
                </w:rPr>
                <w:id w:val="-1280792488"/>
                <w:placeholder>
                  <w:docPart w:val="DefaultPlaceholder_-1854013440"/>
                </w:placeholder>
              </w:sdtPr>
              <w:sdtContent>
                <w:r w:rsidR="00DF17B9">
                  <w:rPr>
                    <w:rFonts w:ascii="Times New Roman" w:hAnsi="Times New Roman" w:cs="Times New Roman"/>
                  </w:rPr>
                  <w:t>…………………………………………………………………….......………</w:t>
                </w:r>
                <w:proofErr w:type="gramStart"/>
                <w:r w:rsidR="00DF17B9">
                  <w:rPr>
                    <w:rFonts w:ascii="Times New Roman" w:hAnsi="Times New Roman" w:cs="Times New Roman"/>
                  </w:rPr>
                  <w:t>…….</w:t>
                </w:r>
                <w:proofErr w:type="gramEnd"/>
                <w:r w:rsidR="00DF17B9">
                  <w:rPr>
                    <w:rFonts w:ascii="Times New Roman" w:hAnsi="Times New Roman" w:cs="Times New Roman"/>
                  </w:rPr>
                  <w:t>.</w:t>
                </w:r>
              </w:sdtContent>
            </w:sdt>
          </w:p>
          <w:p w14:paraId="1501DEE5" w14:textId="77777777" w:rsidR="00DF17B9" w:rsidRDefault="00DF17B9" w:rsidP="00AF7B79">
            <w:pPr>
              <w:spacing w:line="0" w:lineRule="atLeast"/>
              <w:rPr>
                <w:rFonts w:ascii="Times New Roman" w:hAnsi="Times New Roman" w:cs="Times New Roman"/>
                <w:u w:val="dotted"/>
              </w:rPr>
            </w:pPr>
          </w:p>
          <w:p w14:paraId="21FAAFF2" w14:textId="79D62125" w:rsidR="0099012A" w:rsidRDefault="0099012A" w:rsidP="0099012A">
            <w:pPr>
              <w:spacing w:line="0" w:lineRule="atLeast"/>
              <w:rPr>
                <w:rFonts w:ascii="Times New Roman" w:hAnsi="Times New Roman" w:cs="Times New Roman"/>
              </w:rPr>
            </w:pPr>
            <w:r>
              <w:rPr>
                <w:rFonts w:ascii="Times New Roman" w:hAnsi="Times New Roman" w:cs="Times New Roman"/>
              </w:rPr>
              <w:t xml:space="preserve">Tez </w:t>
            </w:r>
            <w:r w:rsidR="00D96BCE">
              <w:rPr>
                <w:rFonts w:ascii="Times New Roman" w:hAnsi="Times New Roman" w:cs="Times New Roman"/>
              </w:rPr>
              <w:t>Başlığı</w:t>
            </w:r>
            <w:r>
              <w:rPr>
                <w:rFonts w:ascii="Times New Roman" w:hAnsi="Times New Roman" w:cs="Times New Roman"/>
              </w:rPr>
              <w:t xml:space="preserve"> (Türkçe): </w:t>
            </w:r>
            <w:sdt>
              <w:sdtPr>
                <w:rPr>
                  <w:rFonts w:ascii="Times New Roman" w:hAnsi="Times New Roman" w:cs="Times New Roman"/>
                </w:rPr>
                <w:id w:val="2127969490"/>
                <w:placeholder>
                  <w:docPart w:val="DefaultPlaceholder_-1854013440"/>
                </w:placeholder>
              </w:sdtPr>
              <w:sdtContent>
                <w:r w:rsidR="00DF17B9">
                  <w:rPr>
                    <w:rFonts w:ascii="Times New Roman" w:hAnsi="Times New Roman" w:cs="Times New Roman"/>
                  </w:rPr>
                  <w:t>……………………………………………………………………………</w:t>
                </w:r>
                <w:proofErr w:type="gramStart"/>
                <w:r w:rsidR="00DF17B9">
                  <w:rPr>
                    <w:rFonts w:ascii="Times New Roman" w:hAnsi="Times New Roman" w:cs="Times New Roman"/>
                  </w:rPr>
                  <w:t>…….</w:t>
                </w:r>
                <w:proofErr w:type="gramEnd"/>
              </w:sdtContent>
            </w:sdt>
          </w:p>
          <w:p w14:paraId="6017B8F6" w14:textId="77777777" w:rsidR="00DF17B9" w:rsidRDefault="00DF17B9" w:rsidP="0099012A">
            <w:pPr>
              <w:spacing w:line="0" w:lineRule="atLeast"/>
              <w:rPr>
                <w:rFonts w:ascii="Times New Roman" w:hAnsi="Times New Roman" w:cs="Times New Roman"/>
                <w:u w:val="dotted"/>
              </w:rPr>
            </w:pPr>
          </w:p>
          <w:p w14:paraId="293CACDC" w14:textId="3254F542" w:rsidR="0099012A" w:rsidRDefault="0099012A" w:rsidP="0099012A">
            <w:pPr>
              <w:spacing w:line="0" w:lineRule="atLeast"/>
              <w:rPr>
                <w:rFonts w:ascii="Times New Roman" w:hAnsi="Times New Roman" w:cs="Times New Roman"/>
                <w:u w:val="dotted"/>
              </w:rPr>
            </w:pPr>
            <w:r>
              <w:rPr>
                <w:rFonts w:ascii="Times New Roman" w:hAnsi="Times New Roman" w:cs="Times New Roman"/>
              </w:rPr>
              <w:t xml:space="preserve">Tez </w:t>
            </w:r>
            <w:r w:rsidR="00D96BCE">
              <w:rPr>
                <w:rFonts w:ascii="Times New Roman" w:hAnsi="Times New Roman" w:cs="Times New Roman"/>
              </w:rPr>
              <w:t>Başlığı</w:t>
            </w:r>
            <w:r>
              <w:rPr>
                <w:rFonts w:ascii="Times New Roman" w:hAnsi="Times New Roman" w:cs="Times New Roman"/>
              </w:rPr>
              <w:t xml:space="preserve"> (İngilizce): </w:t>
            </w:r>
            <w:sdt>
              <w:sdtPr>
                <w:rPr>
                  <w:rFonts w:ascii="Times New Roman" w:hAnsi="Times New Roman" w:cs="Times New Roman"/>
                </w:rPr>
                <w:id w:val="409435523"/>
                <w:placeholder>
                  <w:docPart w:val="DefaultPlaceholder_-1854013440"/>
                </w:placeholder>
              </w:sdtPr>
              <w:sdtContent>
                <w:r w:rsidR="00DF17B9">
                  <w:rPr>
                    <w:rFonts w:ascii="Times New Roman" w:hAnsi="Times New Roman" w:cs="Times New Roman"/>
                  </w:rPr>
                  <w:t>…………………………………………………………………………</w:t>
                </w:r>
                <w:proofErr w:type="gramStart"/>
                <w:r w:rsidR="00DF17B9">
                  <w:rPr>
                    <w:rFonts w:ascii="Times New Roman" w:hAnsi="Times New Roman" w:cs="Times New Roman"/>
                  </w:rPr>
                  <w:t>…….</w:t>
                </w:r>
                <w:proofErr w:type="gramEnd"/>
                <w:r w:rsidR="00DF17B9">
                  <w:rPr>
                    <w:rFonts w:ascii="Times New Roman" w:hAnsi="Times New Roman" w:cs="Times New Roman"/>
                  </w:rPr>
                  <w:t>.</w:t>
                </w:r>
              </w:sdtContent>
            </w:sdt>
          </w:p>
          <w:p w14:paraId="17C03483" w14:textId="77777777" w:rsidR="00AF7B79" w:rsidRPr="00AF7B79" w:rsidRDefault="00AF7B79" w:rsidP="00AF7B79">
            <w:pPr>
              <w:spacing w:line="0" w:lineRule="atLeast"/>
              <w:rPr>
                <w:rFonts w:ascii="Times New Roman" w:hAnsi="Times New Roman" w:cs="Times New Roman"/>
              </w:rPr>
            </w:pPr>
          </w:p>
          <w:p w14:paraId="43AB4F18" w14:textId="751AD901" w:rsidR="00AF7B79" w:rsidRPr="00AF7B79" w:rsidRDefault="00AF7B79" w:rsidP="00D96BCE">
            <w:pPr>
              <w:spacing w:line="0" w:lineRule="atLeast"/>
              <w:jc w:val="both"/>
              <w:rPr>
                <w:rFonts w:ascii="Times New Roman" w:hAnsi="Times New Roman" w:cs="Times New Roman"/>
              </w:rPr>
            </w:pPr>
            <w:r>
              <w:rPr>
                <w:rFonts w:ascii="Times New Roman" w:hAnsi="Times New Roman" w:cs="Times New Roman"/>
              </w:rPr>
              <w:t>Tez Öneri Savunması Jürisi</w:t>
            </w:r>
            <w:r w:rsidR="00DF17B9">
              <w:rPr>
                <w:rFonts w:ascii="Times New Roman" w:hAnsi="Times New Roman" w:cs="Times New Roman"/>
              </w:rPr>
              <w:t xml:space="preserve"> </w:t>
            </w:r>
            <w:sdt>
              <w:sdtPr>
                <w:rPr>
                  <w:rFonts w:ascii="Times New Roman" w:hAnsi="Times New Roman" w:cs="Times New Roman"/>
                </w:rPr>
                <w:id w:val="-1245022535"/>
                <w:placeholder>
                  <w:docPart w:val="DefaultPlaceholder_-1854013440"/>
                </w:placeholder>
              </w:sdtPr>
              <w:sdtContent>
                <w:r w:rsidR="00DF17B9">
                  <w:rPr>
                    <w:rFonts w:ascii="Times New Roman" w:hAnsi="Times New Roman" w:cs="Times New Roman"/>
                  </w:rPr>
                  <w:t>…………………</w:t>
                </w:r>
                <w:proofErr w:type="gramStart"/>
                <w:r w:rsidR="00DF17B9">
                  <w:rPr>
                    <w:rFonts w:ascii="Times New Roman" w:hAnsi="Times New Roman" w:cs="Times New Roman"/>
                  </w:rPr>
                  <w:t>…….</w:t>
                </w:r>
                <w:proofErr w:type="gramEnd"/>
              </w:sdtContent>
            </w:sdt>
            <w:r w:rsidRPr="00AF7B79">
              <w:rPr>
                <w:rFonts w:ascii="Times New Roman" w:hAnsi="Times New Roman" w:cs="Times New Roman"/>
              </w:rPr>
              <w:t xml:space="preserve"> tarihinde toplanmış</w:t>
            </w:r>
            <w:r>
              <w:rPr>
                <w:rFonts w:ascii="Times New Roman" w:hAnsi="Times New Roman" w:cs="Times New Roman"/>
              </w:rPr>
              <w:t xml:space="preserve">, yukarıda adı geçen öğrencinin </w:t>
            </w:r>
            <w:r w:rsidRPr="00AF7B79">
              <w:rPr>
                <w:rFonts w:ascii="Times New Roman" w:hAnsi="Times New Roman" w:cs="Times New Roman"/>
              </w:rPr>
              <w:t xml:space="preserve">önerisini incelemiş ve yapılan sözlü sınav sonunda </w:t>
            </w:r>
            <w:r w:rsidRPr="00AF7B79">
              <w:rPr>
                <w:rFonts w:ascii="Times New Roman" w:hAnsi="Times New Roman" w:cs="Times New Roman"/>
                <w:b/>
              </w:rPr>
              <w:t>OYBİRLİĞİ / OYÇOKLUĞU</w:t>
            </w:r>
            <w:r w:rsidRPr="00AF7B79">
              <w:rPr>
                <w:rFonts w:ascii="Times New Roman" w:hAnsi="Times New Roman" w:cs="Times New Roman"/>
              </w:rPr>
              <w:t xml:space="preserve"> ile aşağıdaki karar</w:t>
            </w:r>
            <w:r>
              <w:rPr>
                <w:rFonts w:ascii="Times New Roman" w:hAnsi="Times New Roman" w:cs="Times New Roman"/>
              </w:rPr>
              <w:t>ı al</w:t>
            </w:r>
            <w:r w:rsidRPr="00AF7B79">
              <w:rPr>
                <w:rFonts w:ascii="Times New Roman" w:hAnsi="Times New Roman" w:cs="Times New Roman"/>
              </w:rPr>
              <w:t>mıştır.</w:t>
            </w:r>
          </w:p>
          <w:p w14:paraId="1E062CD4" w14:textId="77777777" w:rsidR="00AF7B79" w:rsidRPr="00AF7B79" w:rsidRDefault="00AF7B79">
            <w:pPr>
              <w:rPr>
                <w:rFonts w:ascii="Times New Roman" w:hAnsi="Times New Roman" w:cs="Times New Roman"/>
              </w:rPr>
            </w:pPr>
          </w:p>
          <w:p w14:paraId="6DF28413" w14:textId="0C136FCE" w:rsidR="00AF7B79" w:rsidRPr="00AF7B79" w:rsidRDefault="00AF7B79" w:rsidP="00AF7B79">
            <w:pPr>
              <w:spacing w:line="0" w:lineRule="atLeast"/>
              <w:rPr>
                <w:rFonts w:ascii="Times New Roman" w:hAnsi="Times New Roman" w:cs="Times New Roman"/>
              </w:rPr>
            </w:pPr>
            <w:bookmarkStart w:id="0" w:name="Check1"/>
            <w:r>
              <w:rPr>
                <w:rFonts w:ascii="Times New Roman" w:hAnsi="Times New Roman" w:cs="Times New Roman"/>
              </w:rPr>
              <w:t xml:space="preserve">                                   </w:t>
            </w:r>
            <w:bookmarkStart w:id="1" w:name="_GoBack"/>
            <w:r w:rsidRPr="00AF7B79">
              <w:rPr>
                <w:rFonts w:ascii="Times New Roman" w:hAnsi="Times New Roman" w:cs="Times New Roman"/>
              </w:rPr>
              <w:fldChar w:fldCharType="begin">
                <w:ffData>
                  <w:name w:val="Check1"/>
                  <w:enabled/>
                  <w:calcOnExit w:val="0"/>
                  <w:checkBox>
                    <w:sizeAuto/>
                    <w:default w:val="0"/>
                  </w:checkBox>
                </w:ffData>
              </w:fldChar>
            </w:r>
            <w:r w:rsidRPr="00AF7B79">
              <w:rPr>
                <w:rFonts w:ascii="Times New Roman" w:hAnsi="Times New Roman" w:cs="Times New Roman"/>
              </w:rPr>
              <w:instrText xml:space="preserve"> FORMCHECKBOX </w:instrText>
            </w:r>
            <w:r w:rsidR="009E5775">
              <w:rPr>
                <w:rFonts w:ascii="Times New Roman" w:hAnsi="Times New Roman" w:cs="Times New Roman"/>
              </w:rPr>
            </w:r>
            <w:r w:rsidR="009E5775">
              <w:rPr>
                <w:rFonts w:ascii="Times New Roman" w:hAnsi="Times New Roman" w:cs="Times New Roman"/>
              </w:rPr>
              <w:fldChar w:fldCharType="separate"/>
            </w:r>
            <w:r w:rsidRPr="00AF7B79">
              <w:rPr>
                <w:rFonts w:ascii="Times New Roman" w:hAnsi="Times New Roman" w:cs="Times New Roman"/>
              </w:rPr>
              <w:fldChar w:fldCharType="end"/>
            </w:r>
            <w:bookmarkEnd w:id="0"/>
            <w:bookmarkEnd w:id="1"/>
            <w:r>
              <w:rPr>
                <w:rFonts w:ascii="Times New Roman" w:hAnsi="Times New Roman" w:cs="Times New Roman"/>
              </w:rPr>
              <w:t xml:space="preserve"> </w:t>
            </w:r>
            <w:r w:rsidRPr="00AF7B79">
              <w:rPr>
                <w:rFonts w:ascii="Times New Roman" w:hAnsi="Times New Roman" w:cs="Times New Roman"/>
              </w:rPr>
              <w:t>KABUL</w:t>
            </w:r>
            <w:r>
              <w:rPr>
                <w:rFonts w:ascii="Times New Roman" w:hAnsi="Times New Roman" w:cs="Times New Roman"/>
              </w:rPr>
              <w:t xml:space="preserve">                                                  </w:t>
            </w:r>
            <w:r w:rsidRPr="00AF7B79">
              <w:rPr>
                <w:rFonts w:ascii="Times New Roman" w:hAnsi="Times New Roman" w:cs="Times New Roman"/>
              </w:rPr>
              <w:fldChar w:fldCharType="begin">
                <w:ffData>
                  <w:name w:val=""/>
                  <w:enabled/>
                  <w:calcOnExit w:val="0"/>
                  <w:checkBox>
                    <w:sizeAuto/>
                    <w:default w:val="0"/>
                  </w:checkBox>
                </w:ffData>
              </w:fldChar>
            </w:r>
            <w:r w:rsidRPr="00AF7B79">
              <w:rPr>
                <w:rFonts w:ascii="Times New Roman" w:hAnsi="Times New Roman" w:cs="Times New Roman"/>
              </w:rPr>
              <w:instrText xml:space="preserve"> FORMCHECKBOX </w:instrText>
            </w:r>
            <w:r w:rsidR="00DF17B9" w:rsidRPr="00AF7B79">
              <w:rPr>
                <w:rFonts w:ascii="Times New Roman" w:hAnsi="Times New Roman" w:cs="Times New Roman"/>
              </w:rPr>
            </w:r>
            <w:r w:rsidR="009E5775">
              <w:rPr>
                <w:rFonts w:ascii="Times New Roman" w:hAnsi="Times New Roman" w:cs="Times New Roman"/>
              </w:rPr>
              <w:fldChar w:fldCharType="separate"/>
            </w:r>
            <w:r w:rsidRPr="00AF7B79">
              <w:rPr>
                <w:rFonts w:ascii="Times New Roman" w:hAnsi="Times New Roman" w:cs="Times New Roman"/>
              </w:rPr>
              <w:fldChar w:fldCharType="end"/>
            </w:r>
            <w:r w:rsidRPr="00AF7B79">
              <w:rPr>
                <w:rFonts w:ascii="Times New Roman" w:hAnsi="Times New Roman" w:cs="Times New Roman"/>
              </w:rPr>
              <w:t xml:space="preserve"> RED</w:t>
            </w:r>
          </w:p>
          <w:p w14:paraId="0BC1BC8D" w14:textId="77777777" w:rsidR="00AF7B79" w:rsidRPr="00AF7B79" w:rsidRDefault="00AF7B79" w:rsidP="00AF7B79">
            <w:pPr>
              <w:rPr>
                <w:rFonts w:ascii="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17"/>
              <w:gridCol w:w="5122"/>
              <w:gridCol w:w="1889"/>
            </w:tblGrid>
            <w:tr w:rsidR="00DF17B9" w:rsidRPr="00AF7B79" w14:paraId="39B1529A" w14:textId="77777777" w:rsidTr="00677E52">
              <w:trPr>
                <w:trHeight w:val="576"/>
                <w:jc w:val="center"/>
              </w:trPr>
              <w:tc>
                <w:tcPr>
                  <w:tcW w:w="2093" w:type="dxa"/>
                  <w:vAlign w:val="center"/>
                </w:tcPr>
                <w:p w14:paraId="226B1337" w14:textId="77777777" w:rsidR="00AF7B79" w:rsidRPr="00AF7B79" w:rsidRDefault="00AF7B79" w:rsidP="005776EF">
                  <w:pPr>
                    <w:jc w:val="center"/>
                    <w:rPr>
                      <w:rFonts w:ascii="Times New Roman" w:hAnsi="Times New Roman" w:cs="Times New Roman"/>
                      <w:b/>
                    </w:rPr>
                  </w:pPr>
                  <w:r w:rsidRPr="00AF7B79">
                    <w:rPr>
                      <w:rFonts w:ascii="Times New Roman" w:hAnsi="Times New Roman" w:cs="Times New Roman"/>
                      <w:b/>
                    </w:rPr>
                    <w:t>Tez İzleme Komitesi</w:t>
                  </w:r>
                </w:p>
              </w:tc>
              <w:tc>
                <w:tcPr>
                  <w:tcW w:w="5245" w:type="dxa"/>
                  <w:vAlign w:val="center"/>
                </w:tcPr>
                <w:p w14:paraId="00CCDBFB" w14:textId="77777777" w:rsidR="00AF7B79" w:rsidRPr="00AF7B79" w:rsidRDefault="00AF7B79" w:rsidP="005776EF">
                  <w:pPr>
                    <w:jc w:val="center"/>
                    <w:rPr>
                      <w:rFonts w:ascii="Times New Roman" w:hAnsi="Times New Roman" w:cs="Times New Roman"/>
                      <w:b/>
                    </w:rPr>
                  </w:pPr>
                  <w:proofErr w:type="spellStart"/>
                  <w:r w:rsidRPr="00AF7B79">
                    <w:rPr>
                      <w:rFonts w:ascii="Times New Roman" w:hAnsi="Times New Roman" w:cs="Times New Roman"/>
                      <w:b/>
                    </w:rPr>
                    <w:t>Ünvanı</w:t>
                  </w:r>
                  <w:proofErr w:type="spellEnd"/>
                  <w:r w:rsidRPr="00AF7B79">
                    <w:rPr>
                      <w:rFonts w:ascii="Times New Roman" w:hAnsi="Times New Roman" w:cs="Times New Roman"/>
                      <w:b/>
                    </w:rPr>
                    <w:t>, Adı Soyadı</w:t>
                  </w:r>
                </w:p>
              </w:tc>
              <w:tc>
                <w:tcPr>
                  <w:tcW w:w="2401" w:type="dxa"/>
                  <w:vAlign w:val="center"/>
                </w:tcPr>
                <w:p w14:paraId="4E1FEC19" w14:textId="77777777" w:rsidR="00AF7B79" w:rsidRPr="00AF7B79" w:rsidRDefault="00AF7B79" w:rsidP="005776EF">
                  <w:pPr>
                    <w:jc w:val="center"/>
                    <w:rPr>
                      <w:rFonts w:ascii="Times New Roman" w:hAnsi="Times New Roman" w:cs="Times New Roman"/>
                      <w:b/>
                    </w:rPr>
                  </w:pPr>
                  <w:r w:rsidRPr="00AF7B79">
                    <w:rPr>
                      <w:rFonts w:ascii="Times New Roman" w:hAnsi="Times New Roman" w:cs="Times New Roman"/>
                      <w:b/>
                    </w:rPr>
                    <w:t>İmza</w:t>
                  </w:r>
                </w:p>
              </w:tc>
            </w:tr>
            <w:tr w:rsidR="00DF17B9" w:rsidRPr="00AF7B79" w14:paraId="71E771F4" w14:textId="77777777" w:rsidTr="00677E52">
              <w:trPr>
                <w:trHeight w:val="456"/>
                <w:jc w:val="center"/>
              </w:trPr>
              <w:tc>
                <w:tcPr>
                  <w:tcW w:w="2093" w:type="dxa"/>
                  <w:vAlign w:val="center"/>
                </w:tcPr>
                <w:p w14:paraId="62BAA2E1" w14:textId="77777777" w:rsidR="00AF7B79" w:rsidRPr="00AF7B79" w:rsidRDefault="00AF7B79" w:rsidP="005776EF">
                  <w:pPr>
                    <w:jc w:val="center"/>
                    <w:rPr>
                      <w:rFonts w:ascii="Times New Roman" w:hAnsi="Times New Roman" w:cs="Times New Roman"/>
                    </w:rPr>
                  </w:pPr>
                  <w:r w:rsidRPr="00AF7B79">
                    <w:rPr>
                      <w:rFonts w:ascii="Times New Roman" w:hAnsi="Times New Roman" w:cs="Times New Roman"/>
                    </w:rPr>
                    <w:t>Tez Danışmanı</w:t>
                  </w:r>
                </w:p>
              </w:tc>
              <w:sdt>
                <w:sdtPr>
                  <w:rPr>
                    <w:rFonts w:ascii="Times New Roman" w:hAnsi="Times New Roman" w:cs="Times New Roman"/>
                  </w:rPr>
                  <w:id w:val="-1866434619"/>
                  <w:placeholder>
                    <w:docPart w:val="DefaultPlaceholder_-1854013440"/>
                  </w:placeholder>
                </w:sdtPr>
                <w:sdtContent>
                  <w:tc>
                    <w:tcPr>
                      <w:tcW w:w="5245" w:type="dxa"/>
                      <w:vAlign w:val="center"/>
                    </w:tcPr>
                    <w:p w14:paraId="2D076FC6" w14:textId="50BEE526" w:rsidR="00AF7B79" w:rsidRPr="00AF7B79" w:rsidRDefault="00DF17B9" w:rsidP="005776EF">
                      <w:pPr>
                        <w:rPr>
                          <w:rFonts w:ascii="Times New Roman" w:hAnsi="Times New Roman" w:cs="Times New Roman"/>
                        </w:rPr>
                      </w:pPr>
                      <w:r>
                        <w:rPr>
                          <w:rFonts w:ascii="Times New Roman" w:hAnsi="Times New Roman" w:cs="Times New Roman"/>
                        </w:rPr>
                        <w:t>…………………………………………………….</w:t>
                      </w:r>
                    </w:p>
                  </w:tc>
                </w:sdtContent>
              </w:sdt>
              <w:tc>
                <w:tcPr>
                  <w:tcW w:w="2401" w:type="dxa"/>
                  <w:vAlign w:val="center"/>
                </w:tcPr>
                <w:p w14:paraId="1157D733" w14:textId="77777777" w:rsidR="00AF7B79" w:rsidRPr="00AF7B79" w:rsidRDefault="00AF7B79" w:rsidP="005776EF">
                  <w:pPr>
                    <w:rPr>
                      <w:rFonts w:ascii="Times New Roman" w:hAnsi="Times New Roman" w:cs="Times New Roman"/>
                    </w:rPr>
                  </w:pPr>
                </w:p>
              </w:tc>
            </w:tr>
            <w:tr w:rsidR="00DF17B9" w:rsidRPr="00AF7B79" w14:paraId="5962D27F" w14:textId="77777777" w:rsidTr="00677E52">
              <w:trPr>
                <w:trHeight w:val="482"/>
                <w:jc w:val="center"/>
              </w:trPr>
              <w:tc>
                <w:tcPr>
                  <w:tcW w:w="2093" w:type="dxa"/>
                  <w:vAlign w:val="center"/>
                </w:tcPr>
                <w:p w14:paraId="570B80D8" w14:textId="77777777" w:rsidR="00AF7B79" w:rsidRPr="00AF7B79" w:rsidRDefault="00AF7B79" w:rsidP="005776EF">
                  <w:pPr>
                    <w:jc w:val="center"/>
                    <w:rPr>
                      <w:rFonts w:ascii="Times New Roman" w:hAnsi="Times New Roman" w:cs="Times New Roman"/>
                    </w:rPr>
                  </w:pPr>
                  <w:r w:rsidRPr="00AF7B79">
                    <w:rPr>
                      <w:rFonts w:ascii="Times New Roman" w:hAnsi="Times New Roman" w:cs="Times New Roman"/>
                    </w:rPr>
                    <w:t>Üye</w:t>
                  </w:r>
                </w:p>
              </w:tc>
              <w:sdt>
                <w:sdtPr>
                  <w:rPr>
                    <w:rFonts w:ascii="Times New Roman" w:hAnsi="Times New Roman" w:cs="Times New Roman"/>
                  </w:rPr>
                  <w:id w:val="1851062397"/>
                  <w:placeholder>
                    <w:docPart w:val="DefaultPlaceholder_-1854013440"/>
                  </w:placeholder>
                </w:sdtPr>
                <w:sdtContent>
                  <w:tc>
                    <w:tcPr>
                      <w:tcW w:w="5245" w:type="dxa"/>
                      <w:vAlign w:val="center"/>
                    </w:tcPr>
                    <w:p w14:paraId="6F5ACB30" w14:textId="38473382" w:rsidR="00AF7B79" w:rsidRPr="00AF7B79" w:rsidRDefault="00DF17B9" w:rsidP="005776EF">
                      <w:pPr>
                        <w:rPr>
                          <w:rFonts w:ascii="Times New Roman" w:hAnsi="Times New Roman" w:cs="Times New Roman"/>
                        </w:rPr>
                      </w:pPr>
                      <w:r>
                        <w:rPr>
                          <w:rFonts w:ascii="Times New Roman" w:hAnsi="Times New Roman" w:cs="Times New Roman"/>
                        </w:rPr>
                        <w:t>……………………………………………………..</w:t>
                      </w:r>
                    </w:p>
                  </w:tc>
                </w:sdtContent>
              </w:sdt>
              <w:tc>
                <w:tcPr>
                  <w:tcW w:w="2401" w:type="dxa"/>
                  <w:vAlign w:val="center"/>
                </w:tcPr>
                <w:p w14:paraId="0931DFC9" w14:textId="77777777" w:rsidR="00AF7B79" w:rsidRPr="00AF7B79" w:rsidRDefault="00AF7B79" w:rsidP="005776EF">
                  <w:pPr>
                    <w:rPr>
                      <w:rFonts w:ascii="Times New Roman" w:hAnsi="Times New Roman" w:cs="Times New Roman"/>
                    </w:rPr>
                  </w:pPr>
                </w:p>
              </w:tc>
            </w:tr>
            <w:tr w:rsidR="00DF17B9" w:rsidRPr="00AF7B79" w14:paraId="2C290DA0" w14:textId="77777777" w:rsidTr="00677E52">
              <w:trPr>
                <w:trHeight w:val="390"/>
                <w:jc w:val="center"/>
              </w:trPr>
              <w:tc>
                <w:tcPr>
                  <w:tcW w:w="2093" w:type="dxa"/>
                  <w:vAlign w:val="center"/>
                </w:tcPr>
                <w:p w14:paraId="3F323FFB" w14:textId="77777777" w:rsidR="00AF7B79" w:rsidRPr="00AF7B79" w:rsidRDefault="00AF7B79" w:rsidP="005776EF">
                  <w:pPr>
                    <w:jc w:val="center"/>
                    <w:rPr>
                      <w:rFonts w:ascii="Times New Roman" w:hAnsi="Times New Roman" w:cs="Times New Roman"/>
                    </w:rPr>
                  </w:pPr>
                  <w:r w:rsidRPr="00AF7B79">
                    <w:rPr>
                      <w:rFonts w:ascii="Times New Roman" w:hAnsi="Times New Roman" w:cs="Times New Roman"/>
                    </w:rPr>
                    <w:t>Üye</w:t>
                  </w:r>
                </w:p>
              </w:tc>
              <w:sdt>
                <w:sdtPr>
                  <w:rPr>
                    <w:rFonts w:ascii="Times New Roman" w:hAnsi="Times New Roman" w:cs="Times New Roman"/>
                  </w:rPr>
                  <w:id w:val="-1871823840"/>
                  <w:placeholder>
                    <w:docPart w:val="DefaultPlaceholder_-1854013440"/>
                  </w:placeholder>
                </w:sdtPr>
                <w:sdtContent>
                  <w:tc>
                    <w:tcPr>
                      <w:tcW w:w="5245" w:type="dxa"/>
                      <w:vAlign w:val="center"/>
                    </w:tcPr>
                    <w:p w14:paraId="05CD64F7" w14:textId="7793698A" w:rsidR="00AF7B79" w:rsidRPr="00AF7B79" w:rsidRDefault="00DF17B9" w:rsidP="005776EF">
                      <w:pPr>
                        <w:rPr>
                          <w:rFonts w:ascii="Times New Roman" w:hAnsi="Times New Roman" w:cs="Times New Roman"/>
                        </w:rPr>
                      </w:pPr>
                      <w:r>
                        <w:rPr>
                          <w:rFonts w:ascii="Times New Roman" w:hAnsi="Times New Roman" w:cs="Times New Roman"/>
                        </w:rPr>
                        <w:t>………………………………………………………</w:t>
                      </w:r>
                    </w:p>
                  </w:tc>
                </w:sdtContent>
              </w:sdt>
              <w:tc>
                <w:tcPr>
                  <w:tcW w:w="2401" w:type="dxa"/>
                  <w:vAlign w:val="center"/>
                </w:tcPr>
                <w:p w14:paraId="33A716F9" w14:textId="77777777" w:rsidR="00AF7B79" w:rsidRPr="00AF7B79" w:rsidRDefault="00AF7B79" w:rsidP="005776EF">
                  <w:pPr>
                    <w:rPr>
                      <w:rFonts w:ascii="Times New Roman" w:hAnsi="Times New Roman" w:cs="Times New Roman"/>
                    </w:rPr>
                  </w:pPr>
                </w:p>
              </w:tc>
            </w:tr>
          </w:tbl>
          <w:p w14:paraId="3DFC6B52" w14:textId="77777777" w:rsidR="00AF7B79" w:rsidRDefault="00AF7B79" w:rsidP="00AF7B79">
            <w:pPr>
              <w:pStyle w:val="metin"/>
              <w:spacing w:before="0" w:beforeAutospacing="0" w:after="0" w:afterAutospacing="0" w:line="240" w:lineRule="atLeast"/>
              <w:jc w:val="both"/>
              <w:rPr>
                <w:color w:val="000000"/>
                <w:sz w:val="19"/>
                <w:szCs w:val="19"/>
              </w:rPr>
            </w:pPr>
            <w:r>
              <w:rPr>
                <w:b/>
                <w:bCs/>
                <w:color w:val="000000"/>
                <w:sz w:val="18"/>
                <w:szCs w:val="18"/>
              </w:rPr>
              <w:t>MADDE 40 –</w:t>
            </w:r>
            <w:r>
              <w:rPr>
                <w:color w:val="000000"/>
                <w:sz w:val="18"/>
                <w:szCs w:val="18"/>
              </w:rPr>
              <w:t> (1) Doktora yeterlik sınavını başarı ile tamamlayan öğrenci, en geç altı ay içinde yapacağı araştırmanın amacını, yöntemini ve çalışma planını kapsayan tez önerisini tez izleme komitesi önünde sözlü olarak savunur. Öğrenci, tez yazım kurallarına göre hazırlanan söz konusu öneri ile ilgili yazılı raporu sözlü savunmadan en az on beş gün önce tez izleme komitesi üyelerine sunar.</w:t>
            </w:r>
          </w:p>
          <w:p w14:paraId="17AE0B79" w14:textId="77777777" w:rsidR="00AF7B79" w:rsidRDefault="00AF7B79" w:rsidP="00AF7B79">
            <w:pPr>
              <w:pStyle w:val="metin"/>
              <w:spacing w:before="0" w:beforeAutospacing="0" w:after="0" w:afterAutospacing="0" w:line="240" w:lineRule="atLeast"/>
              <w:jc w:val="both"/>
              <w:rPr>
                <w:color w:val="000000"/>
                <w:sz w:val="19"/>
                <w:szCs w:val="19"/>
              </w:rPr>
            </w:pPr>
            <w:r>
              <w:rPr>
                <w:color w:val="000000"/>
                <w:sz w:val="18"/>
                <w:szCs w:val="18"/>
              </w:rPr>
              <w:t xml:space="preserve"> (3) Tez önerisi savunmasına geçerli bir mazereti olmaksızın birinci fıkrada belirtilen sürede girmeyen öğrenci başarısız sayılır.</w:t>
            </w:r>
          </w:p>
          <w:p w14:paraId="0AFADCE7" w14:textId="77777777" w:rsidR="00AF7B79" w:rsidRDefault="00AF7B79" w:rsidP="00AF7B79">
            <w:pPr>
              <w:pStyle w:val="metin"/>
              <w:spacing w:before="0" w:beforeAutospacing="0" w:after="0" w:afterAutospacing="0" w:line="240" w:lineRule="atLeast"/>
              <w:jc w:val="both"/>
              <w:rPr>
                <w:color w:val="000000"/>
                <w:sz w:val="19"/>
                <w:szCs w:val="19"/>
              </w:rPr>
            </w:pPr>
            <w:r>
              <w:rPr>
                <w:color w:val="000000"/>
                <w:sz w:val="18"/>
                <w:szCs w:val="18"/>
              </w:rPr>
              <w:t>(4) Tez önerisi reddedilen öğrenci, yeni bir danışman ve/veya tez konusu seçme hakkına sahiptir. Böyle bir durumda yeni bir tez izleme komitesi oluşturulabilir. Programa aynı danışmanla devam etmek isteyen öğrenci üç ay içinde, danışman ve tez konusunu değiştiren öğrenci ise altı ay içinde tekrar tez önerisi savunmasına alınır. Tez önerisi bu savunmada da reddedilen öğrencinin Enstitü ile ilişiği kesilir.</w:t>
            </w:r>
          </w:p>
          <w:p w14:paraId="54F94962" w14:textId="77777777" w:rsidR="00AF7B79" w:rsidRPr="00AF7B79" w:rsidRDefault="00AF7B79" w:rsidP="00AF7B79">
            <w:pPr>
              <w:pStyle w:val="metin"/>
              <w:spacing w:before="0" w:beforeAutospacing="0" w:after="0" w:afterAutospacing="0" w:line="240" w:lineRule="atLeast"/>
              <w:jc w:val="both"/>
              <w:rPr>
                <w:color w:val="000000"/>
                <w:sz w:val="19"/>
                <w:szCs w:val="19"/>
              </w:rPr>
            </w:pPr>
            <w:r>
              <w:rPr>
                <w:color w:val="000000"/>
                <w:sz w:val="18"/>
                <w:szCs w:val="18"/>
              </w:rPr>
              <w:t>(6) Tez konusunu değiştirmek isteyen öğrenci yeniden tez önerisi savunma sınavına girmek zorundadır. Bu durumda yeni bir tez izleme komitesi oluşturulabilir. Ancak tez konusunda değişiklik yapmadan tez izleme komitesi üyelerinin kararıyla tez başlığında değişiklik yapılabilir.</w:t>
            </w:r>
          </w:p>
        </w:tc>
      </w:tr>
      <w:tr w:rsidR="00DF17B9" w:rsidRPr="00AF7B79" w14:paraId="73258E67" w14:textId="77777777" w:rsidTr="00AF7B79">
        <w:tc>
          <w:tcPr>
            <w:tcW w:w="9212" w:type="dxa"/>
          </w:tcPr>
          <w:p w14:paraId="504B4868" w14:textId="77777777" w:rsidR="00DF17B9" w:rsidRDefault="00DF17B9" w:rsidP="00AF7B79">
            <w:pPr>
              <w:jc w:val="center"/>
              <w:rPr>
                <w:rFonts w:ascii="Times New Roman" w:hAnsi="Times New Roman" w:cs="Times New Roman"/>
                <w:b/>
              </w:rPr>
            </w:pPr>
          </w:p>
        </w:tc>
      </w:tr>
    </w:tbl>
    <w:p w14:paraId="433680AE" w14:textId="77777777" w:rsidR="001100F6" w:rsidRPr="004B6AB5" w:rsidRDefault="004B6AB5" w:rsidP="004B6AB5">
      <w:pPr>
        <w:rPr>
          <w:rFonts w:ascii="Times New Roman" w:hAnsi="Times New Roman" w:cs="Times New Roman"/>
          <w:b/>
        </w:rPr>
      </w:pPr>
      <w:r w:rsidRPr="004B6AB5">
        <w:rPr>
          <w:rFonts w:ascii="Times New Roman" w:hAnsi="Times New Roman" w:cs="Times New Roman"/>
          <w:b/>
        </w:rPr>
        <w:t>*Tez Veri Giriş Formu ilgili forma eklenecektir.</w:t>
      </w:r>
    </w:p>
    <w:sectPr w:rsidR="001100F6" w:rsidRPr="004B6AB5" w:rsidSect="00677E52">
      <w:headerReference w:type="even" r:id="rId9"/>
      <w:headerReference w:type="default" r:id="rId10"/>
      <w:footerReference w:type="even" r:id="rId11"/>
      <w:footerReference w:type="default" r:id="rId12"/>
      <w:headerReference w:type="first" r:id="rId13"/>
      <w:footerReference w:type="first" r:id="rId14"/>
      <w:pgSz w:w="11906" w:h="16838"/>
      <w:pgMar w:top="68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16A3D" w14:textId="77777777" w:rsidR="009E5775" w:rsidRDefault="009E5775" w:rsidP="00004C36">
      <w:pPr>
        <w:spacing w:after="0" w:line="240" w:lineRule="auto"/>
      </w:pPr>
      <w:r>
        <w:separator/>
      </w:r>
    </w:p>
  </w:endnote>
  <w:endnote w:type="continuationSeparator" w:id="0">
    <w:p w14:paraId="21D872E5" w14:textId="77777777" w:rsidR="009E5775" w:rsidRDefault="009E5775" w:rsidP="0000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8C5E" w14:textId="77777777" w:rsidR="00004C36" w:rsidRDefault="00004C3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8E2F" w14:textId="77777777" w:rsidR="00004C36" w:rsidRDefault="00004C3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528E" w14:textId="77777777" w:rsidR="00004C36" w:rsidRDefault="00004C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D2CFD" w14:textId="77777777" w:rsidR="009E5775" w:rsidRDefault="009E5775" w:rsidP="00004C36">
      <w:pPr>
        <w:spacing w:after="0" w:line="240" w:lineRule="auto"/>
      </w:pPr>
      <w:r>
        <w:separator/>
      </w:r>
    </w:p>
  </w:footnote>
  <w:footnote w:type="continuationSeparator" w:id="0">
    <w:p w14:paraId="2C9C8778" w14:textId="77777777" w:rsidR="009E5775" w:rsidRDefault="009E5775" w:rsidP="00004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85CC" w14:textId="6E54F19F" w:rsidR="00004C36" w:rsidRDefault="009E5775">
    <w:pPr>
      <w:pStyle w:val="stBilgi"/>
    </w:pPr>
    <w:r>
      <w:rPr>
        <w:noProof/>
      </w:rPr>
      <w:pict w14:anchorId="4BC640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08473" o:spid="_x0000_s2051" type="#_x0000_t136" alt="" style="position:absolute;margin-left:0;margin-top:0;width:599.4pt;height:39.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15DC" w14:textId="6527137E" w:rsidR="00004C36" w:rsidRDefault="009E5775">
    <w:pPr>
      <w:pStyle w:val="stBilgi"/>
    </w:pPr>
    <w:r>
      <w:rPr>
        <w:noProof/>
      </w:rPr>
      <w:pict w14:anchorId="2723C6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08474" o:spid="_x0000_s2050" type="#_x0000_t136" alt="" style="position:absolute;margin-left:0;margin-top:0;width:599.4pt;height:39.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DEA4" w14:textId="65CFE40E" w:rsidR="00004C36" w:rsidRDefault="009E5775">
    <w:pPr>
      <w:pStyle w:val="stBilgi"/>
    </w:pPr>
    <w:r>
      <w:rPr>
        <w:noProof/>
      </w:rPr>
      <w:pict w14:anchorId="736CD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08472" o:spid="_x0000_s2049" type="#_x0000_t136" alt="" style="position:absolute;margin-left:0;margin-top:0;width:599.4pt;height:3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9628B"/>
    <w:multiLevelType w:val="hybridMultilevel"/>
    <w:tmpl w:val="CA0A78DA"/>
    <w:lvl w:ilvl="0" w:tplc="A456052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ggSvMGLOsXgJ1y2Bq1JUY+V8pOFStalTFPArW0dQ2+tsZqTKtgD96uRR7w4NXTMZi3+njFmgyqzMBbF2sK2RA==" w:salt="odjmE/lCSJ5dufPErWaxHA=="/>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79"/>
    <w:rsid w:val="00004C36"/>
    <w:rsid w:val="000221B4"/>
    <w:rsid w:val="001100F6"/>
    <w:rsid w:val="004B6AB5"/>
    <w:rsid w:val="00677E52"/>
    <w:rsid w:val="0099012A"/>
    <w:rsid w:val="009C6C97"/>
    <w:rsid w:val="009E5775"/>
    <w:rsid w:val="00AF7B79"/>
    <w:rsid w:val="00B979D5"/>
    <w:rsid w:val="00D1196B"/>
    <w:rsid w:val="00D96BCE"/>
    <w:rsid w:val="00DF17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C98006"/>
  <w15:docId w15:val="{B751FCA8-E0AA-47C6-83E8-8D5D7A96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F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AF7B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F7B79"/>
  </w:style>
  <w:style w:type="paragraph" w:styleId="ListeParagraf">
    <w:name w:val="List Paragraph"/>
    <w:basedOn w:val="Normal"/>
    <w:uiPriority w:val="34"/>
    <w:qFormat/>
    <w:rsid w:val="004B6AB5"/>
    <w:pPr>
      <w:ind w:left="720"/>
      <w:contextualSpacing/>
    </w:pPr>
  </w:style>
  <w:style w:type="paragraph" w:styleId="stBilgi">
    <w:name w:val="header"/>
    <w:basedOn w:val="Normal"/>
    <w:link w:val="stBilgiChar"/>
    <w:uiPriority w:val="99"/>
    <w:unhideWhenUsed/>
    <w:rsid w:val="00004C36"/>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004C36"/>
  </w:style>
  <w:style w:type="paragraph" w:styleId="AltBilgi">
    <w:name w:val="footer"/>
    <w:basedOn w:val="Normal"/>
    <w:link w:val="AltBilgiChar"/>
    <w:uiPriority w:val="99"/>
    <w:unhideWhenUsed/>
    <w:rsid w:val="00004C36"/>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004C36"/>
  </w:style>
  <w:style w:type="paragraph" w:styleId="BalonMetni">
    <w:name w:val="Balloon Text"/>
    <w:basedOn w:val="Normal"/>
    <w:link w:val="BalonMetniChar"/>
    <w:uiPriority w:val="99"/>
    <w:semiHidden/>
    <w:unhideWhenUsed/>
    <w:rsid w:val="00DF17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17B9"/>
    <w:rPr>
      <w:rFonts w:ascii="Segoe UI" w:hAnsi="Segoe UI" w:cs="Segoe UI"/>
      <w:sz w:val="18"/>
      <w:szCs w:val="18"/>
    </w:rPr>
  </w:style>
  <w:style w:type="character" w:styleId="YerTutucuMetni">
    <w:name w:val="Placeholder Text"/>
    <w:basedOn w:val="VarsaylanParagrafYazTipi"/>
    <w:uiPriority w:val="99"/>
    <w:semiHidden/>
    <w:rsid w:val="00DF17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79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l"/>
          <w:gallery w:val="placeholder"/>
        </w:category>
        <w:types>
          <w:type w:val="bbPlcHdr"/>
        </w:types>
        <w:behaviors>
          <w:behavior w:val="content"/>
        </w:behaviors>
        <w:guid w:val="{136A34B4-16CB-4223-835D-F01BC3E46670}"/>
      </w:docPartPr>
      <w:docPartBody>
        <w:p w:rsidR="00000000" w:rsidRDefault="00750ED8">
          <w:r w:rsidRPr="006B79A5">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D8"/>
    <w:rsid w:val="005A7A79"/>
    <w:rsid w:val="00750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50E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0A4B-D919-47E9-95A6-03AA9967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Ferhat Topbaş</cp:lastModifiedBy>
  <cp:revision>4</cp:revision>
  <dcterms:created xsi:type="dcterms:W3CDTF">2019-10-23T13:52:00Z</dcterms:created>
  <dcterms:modified xsi:type="dcterms:W3CDTF">2019-11-07T08:16:00Z</dcterms:modified>
</cp:coreProperties>
</file>